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B3567" w:rsidRPr="005B297D" w:rsidRDefault="00CB3567" w:rsidP="0098679B">
      <w:pPr>
        <w:jc w:val="center"/>
        <w:rPr>
          <w:sz w:val="28"/>
          <w:szCs w:val="28"/>
        </w:rPr>
      </w:pPr>
      <w:r w:rsidRPr="005B297D">
        <w:rPr>
          <w:sz w:val="28"/>
          <w:szCs w:val="28"/>
        </w:rPr>
        <w:t>Printing Time:</w:t>
      </w:r>
      <w:r w:rsidR="0098679B" w:rsidRPr="005B297D">
        <w:rPr>
          <w:sz w:val="28"/>
          <w:szCs w:val="28"/>
        </w:rPr>
        <w:t xml:space="preserve"> Workshop on French Almanacs</w:t>
      </w:r>
    </w:p>
    <w:p w:rsidR="0098679B" w:rsidRDefault="0098679B" w:rsidP="0098679B">
      <w:pPr>
        <w:jc w:val="center"/>
        <w:rPr>
          <w:sz w:val="24"/>
          <w:szCs w:val="24"/>
        </w:rPr>
      </w:pPr>
      <w:proofErr w:type="spellStart"/>
      <w:r w:rsidRPr="00E40EC5">
        <w:rPr>
          <w:sz w:val="24"/>
          <w:szCs w:val="24"/>
        </w:rPr>
        <w:t>Waddesdon</w:t>
      </w:r>
      <w:proofErr w:type="spellEnd"/>
      <w:r w:rsidRPr="00E40EC5">
        <w:rPr>
          <w:sz w:val="24"/>
          <w:szCs w:val="24"/>
        </w:rPr>
        <w:t xml:space="preserve"> Manor, Buckinghamshire, Monday 16 October 2017</w:t>
      </w:r>
    </w:p>
    <w:p w:rsidR="003F7C67" w:rsidRDefault="003F7C67" w:rsidP="0098679B">
      <w:pPr>
        <w:jc w:val="center"/>
        <w:rPr>
          <w:sz w:val="24"/>
          <w:szCs w:val="24"/>
        </w:rPr>
      </w:pPr>
      <w:r w:rsidRPr="003F7C67">
        <w:rPr>
          <w:noProof/>
          <w:sz w:val="24"/>
          <w:szCs w:val="24"/>
          <w:lang w:eastAsia="en-GB"/>
        </w:rPr>
        <w:drawing>
          <wp:inline distT="0" distB="0" distL="0" distR="0">
            <wp:extent cx="4400550" cy="3555802"/>
            <wp:effectExtent l="0" t="0" r="0" b="6985"/>
            <wp:docPr id="1" name="Picture 1" descr="\\RFWFILE\users\rachel.jacobs\Desktop\2669.4.3_detai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FWFILE\users\rachel.jacobs\Desktop\2669.4.3_detail.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426241" cy="3576562"/>
                    </a:xfrm>
                    <a:prstGeom prst="rect">
                      <a:avLst/>
                    </a:prstGeom>
                    <a:noFill/>
                    <a:ln>
                      <a:noFill/>
                    </a:ln>
                  </pic:spPr>
                </pic:pic>
              </a:graphicData>
            </a:graphic>
          </wp:inline>
        </w:drawing>
      </w:r>
    </w:p>
    <w:p w:rsidR="00C4538C" w:rsidRPr="00C4538C" w:rsidRDefault="00C4538C" w:rsidP="00C4538C">
      <w:pPr>
        <w:spacing w:after="0"/>
        <w:jc w:val="center"/>
        <w:rPr>
          <w:b/>
          <w:sz w:val="16"/>
          <w:szCs w:val="16"/>
        </w:rPr>
      </w:pPr>
      <w:r w:rsidRPr="00C4538C">
        <w:rPr>
          <w:b/>
          <w:i/>
          <w:sz w:val="16"/>
          <w:szCs w:val="16"/>
        </w:rPr>
        <w:t>Almanac for the Year 1683 (The Universal Festivities)</w:t>
      </w:r>
      <w:r w:rsidRPr="00C4538C">
        <w:rPr>
          <w:b/>
          <w:i/>
          <w:sz w:val="16"/>
          <w:szCs w:val="16"/>
        </w:rPr>
        <w:t xml:space="preserve">, </w:t>
      </w:r>
      <w:r w:rsidRPr="00C4538C">
        <w:rPr>
          <w:b/>
          <w:sz w:val="16"/>
          <w:szCs w:val="16"/>
        </w:rPr>
        <w:t>detail; published by Pierre Landry (</w:t>
      </w:r>
      <w:r w:rsidRPr="00C4538C">
        <w:rPr>
          <w:b/>
          <w:i/>
          <w:sz w:val="16"/>
          <w:szCs w:val="16"/>
        </w:rPr>
        <w:t xml:space="preserve">c. 1630-1701), </w:t>
      </w:r>
      <w:r w:rsidRPr="00C4538C">
        <w:rPr>
          <w:b/>
          <w:sz w:val="16"/>
          <w:szCs w:val="16"/>
        </w:rPr>
        <w:t xml:space="preserve">Paris; etching, engraving and letterpress on paper; </w:t>
      </w:r>
      <w:proofErr w:type="spellStart"/>
      <w:r w:rsidRPr="00C4538C">
        <w:rPr>
          <w:b/>
          <w:sz w:val="16"/>
          <w:szCs w:val="16"/>
        </w:rPr>
        <w:t>Waddesdon</w:t>
      </w:r>
      <w:proofErr w:type="spellEnd"/>
      <w:r w:rsidRPr="00C4538C">
        <w:rPr>
          <w:b/>
          <w:sz w:val="16"/>
          <w:szCs w:val="16"/>
        </w:rPr>
        <w:t xml:space="preserve"> (National Trust); acc. no. 2669.4.3</w:t>
      </w:r>
    </w:p>
    <w:p w:rsidR="00C4538C" w:rsidRPr="00C4538C" w:rsidRDefault="00C4538C" w:rsidP="0098679B">
      <w:pPr>
        <w:jc w:val="center"/>
        <w:rPr>
          <w:sz w:val="18"/>
          <w:szCs w:val="18"/>
        </w:rPr>
      </w:pPr>
    </w:p>
    <w:p w:rsidR="0098679B" w:rsidRDefault="0098679B" w:rsidP="0098679B">
      <w:pPr>
        <w:rPr>
          <w:sz w:val="24"/>
          <w:szCs w:val="24"/>
        </w:rPr>
      </w:pPr>
      <w:r w:rsidRPr="00E40EC5">
        <w:rPr>
          <w:sz w:val="24"/>
          <w:szCs w:val="24"/>
        </w:rPr>
        <w:t xml:space="preserve">This is to announce a workshop at </w:t>
      </w:r>
      <w:proofErr w:type="spellStart"/>
      <w:r w:rsidRPr="00E40EC5">
        <w:rPr>
          <w:sz w:val="24"/>
          <w:szCs w:val="24"/>
        </w:rPr>
        <w:t>Waddesdon</w:t>
      </w:r>
      <w:proofErr w:type="spellEnd"/>
      <w:r w:rsidRPr="00E40EC5">
        <w:rPr>
          <w:sz w:val="24"/>
          <w:szCs w:val="24"/>
        </w:rPr>
        <w:t xml:space="preserve"> Manor in conjunction with the exhibition </w:t>
      </w:r>
      <w:r w:rsidRPr="00E40EC5">
        <w:rPr>
          <w:i/>
          <w:sz w:val="24"/>
          <w:szCs w:val="24"/>
        </w:rPr>
        <w:t xml:space="preserve">Glorious Years: French Calendars from Louis XIV to the Revolution. </w:t>
      </w:r>
      <w:r w:rsidRPr="00E40EC5">
        <w:rPr>
          <w:sz w:val="24"/>
          <w:szCs w:val="24"/>
        </w:rPr>
        <w:t xml:space="preserve"> The workshop will explore themes around the production and consumption of French 17</w:t>
      </w:r>
      <w:r w:rsidRPr="00E40EC5">
        <w:rPr>
          <w:sz w:val="24"/>
          <w:szCs w:val="24"/>
          <w:vertAlign w:val="superscript"/>
        </w:rPr>
        <w:t>th</w:t>
      </w:r>
      <w:r w:rsidRPr="00E40EC5">
        <w:rPr>
          <w:sz w:val="24"/>
          <w:szCs w:val="24"/>
        </w:rPr>
        <w:t>-and 18</w:t>
      </w:r>
      <w:r w:rsidRPr="00E40EC5">
        <w:rPr>
          <w:sz w:val="24"/>
          <w:szCs w:val="24"/>
          <w:vertAlign w:val="superscript"/>
        </w:rPr>
        <w:t>th</w:t>
      </w:r>
      <w:r w:rsidRPr="00E40EC5">
        <w:rPr>
          <w:sz w:val="24"/>
          <w:szCs w:val="24"/>
        </w:rPr>
        <w:t xml:space="preserve">-century almanacs (book and print formats), while also looking at the broader context of the history of Time and its depiction during this period.  Our distinguished speakers are drawn from across disciplines. </w:t>
      </w:r>
    </w:p>
    <w:p w:rsidR="009C5CF3" w:rsidRDefault="009C5CF3" w:rsidP="009C5CF3">
      <w:pPr>
        <w:rPr>
          <w:sz w:val="24"/>
          <w:szCs w:val="24"/>
        </w:rPr>
      </w:pPr>
      <w:r w:rsidRPr="008C599A">
        <w:rPr>
          <w:sz w:val="24"/>
          <w:szCs w:val="24"/>
        </w:rPr>
        <w:t xml:space="preserve">To register an interest in attending please email </w:t>
      </w:r>
      <w:hyperlink r:id="rId5" w:history="1">
        <w:r w:rsidRPr="008C599A">
          <w:rPr>
            <w:rStyle w:val="Hyperlink"/>
            <w:sz w:val="24"/>
            <w:szCs w:val="24"/>
          </w:rPr>
          <w:t>diane.bellis@nationaltrust.org.uk</w:t>
        </w:r>
      </w:hyperlink>
      <w:r w:rsidRPr="008C599A">
        <w:rPr>
          <w:sz w:val="24"/>
          <w:szCs w:val="24"/>
        </w:rPr>
        <w:t xml:space="preserve">.  </w:t>
      </w:r>
    </w:p>
    <w:p w:rsidR="009C5CF3" w:rsidRDefault="009C5CF3" w:rsidP="009C5CF3">
      <w:pPr>
        <w:rPr>
          <w:sz w:val="24"/>
          <w:szCs w:val="24"/>
        </w:rPr>
      </w:pPr>
      <w:r w:rsidRPr="008C599A">
        <w:rPr>
          <w:sz w:val="24"/>
          <w:szCs w:val="24"/>
        </w:rPr>
        <w:t xml:space="preserve">There will be </w:t>
      </w:r>
      <w:r>
        <w:rPr>
          <w:sz w:val="24"/>
          <w:szCs w:val="24"/>
        </w:rPr>
        <w:t xml:space="preserve">a charge </w:t>
      </w:r>
      <w:r w:rsidRPr="008C599A">
        <w:rPr>
          <w:sz w:val="24"/>
          <w:szCs w:val="24"/>
        </w:rPr>
        <w:t>of £25 for the day which covers all catering costs.</w:t>
      </w:r>
      <w:r>
        <w:rPr>
          <w:sz w:val="24"/>
          <w:szCs w:val="24"/>
        </w:rPr>
        <w:t xml:space="preserve">  To secure a place please call the </w:t>
      </w:r>
      <w:proofErr w:type="spellStart"/>
      <w:r>
        <w:rPr>
          <w:sz w:val="24"/>
          <w:szCs w:val="24"/>
        </w:rPr>
        <w:t>Waddesdon</w:t>
      </w:r>
      <w:proofErr w:type="spellEnd"/>
      <w:r>
        <w:rPr>
          <w:sz w:val="24"/>
          <w:szCs w:val="24"/>
        </w:rPr>
        <w:t xml:space="preserve"> booking office 01296 820414</w:t>
      </w:r>
      <w:r w:rsidR="00F01F56">
        <w:rPr>
          <w:sz w:val="24"/>
          <w:szCs w:val="24"/>
        </w:rPr>
        <w:t xml:space="preserve"> (open 10:00 – 16:00)</w:t>
      </w:r>
      <w:r>
        <w:rPr>
          <w:sz w:val="24"/>
          <w:szCs w:val="24"/>
        </w:rPr>
        <w:t xml:space="preserve"> to pay using either a debit or credit card.</w:t>
      </w:r>
    </w:p>
    <w:p w:rsidR="009C5CF3" w:rsidRPr="008C599A" w:rsidRDefault="009C5CF3" w:rsidP="009C5CF3">
      <w:pPr>
        <w:rPr>
          <w:sz w:val="24"/>
          <w:szCs w:val="24"/>
        </w:rPr>
      </w:pPr>
      <w:r>
        <w:rPr>
          <w:sz w:val="24"/>
          <w:szCs w:val="24"/>
        </w:rPr>
        <w:t>If you have any dietary requirements please let us know when you book your place.</w:t>
      </w:r>
    </w:p>
    <w:p w:rsidR="009C5CF3" w:rsidRDefault="009C5CF3" w:rsidP="009C5CF3">
      <w:pPr>
        <w:rPr>
          <w:sz w:val="24"/>
          <w:szCs w:val="24"/>
        </w:rPr>
      </w:pPr>
      <w:r>
        <w:rPr>
          <w:sz w:val="24"/>
          <w:szCs w:val="24"/>
        </w:rPr>
        <w:t xml:space="preserve">For more information about the exhibition </w:t>
      </w:r>
      <w:r>
        <w:rPr>
          <w:i/>
          <w:sz w:val="24"/>
          <w:szCs w:val="24"/>
        </w:rPr>
        <w:t xml:space="preserve">Glorious Years </w:t>
      </w:r>
      <w:r w:rsidR="00822BAE">
        <w:rPr>
          <w:sz w:val="24"/>
          <w:szCs w:val="24"/>
        </w:rPr>
        <w:t>-</w:t>
      </w:r>
      <w:r>
        <w:rPr>
          <w:sz w:val="24"/>
          <w:szCs w:val="24"/>
        </w:rPr>
        <w:t xml:space="preserve"> </w:t>
      </w:r>
      <w:hyperlink r:id="rId6" w:history="1">
        <w:r w:rsidRPr="00F220A5">
          <w:rPr>
            <w:rStyle w:val="Hyperlink"/>
            <w:sz w:val="24"/>
            <w:szCs w:val="24"/>
          </w:rPr>
          <w:t>https://waddesdon.org.uk/whats-on/glorious-years-exhibition/</w:t>
        </w:r>
      </w:hyperlink>
    </w:p>
    <w:p w:rsidR="009C5CF3" w:rsidRDefault="009C5CF3">
      <w:pPr>
        <w:rPr>
          <w:sz w:val="24"/>
          <w:szCs w:val="24"/>
        </w:rPr>
      </w:pPr>
    </w:p>
    <w:p w:rsidR="00C4538C" w:rsidRDefault="00C4538C">
      <w:pPr>
        <w:rPr>
          <w:b/>
          <w:sz w:val="24"/>
          <w:szCs w:val="24"/>
        </w:rPr>
      </w:pPr>
    </w:p>
    <w:p w:rsidR="00C4538C" w:rsidRDefault="00C4538C">
      <w:pPr>
        <w:rPr>
          <w:b/>
          <w:sz w:val="24"/>
          <w:szCs w:val="24"/>
        </w:rPr>
      </w:pPr>
    </w:p>
    <w:p w:rsidR="0098679B" w:rsidRPr="009C5CF3" w:rsidRDefault="0098679B">
      <w:pPr>
        <w:rPr>
          <w:b/>
          <w:sz w:val="24"/>
          <w:szCs w:val="24"/>
        </w:rPr>
      </w:pPr>
      <w:r w:rsidRPr="009C5CF3">
        <w:rPr>
          <w:b/>
          <w:sz w:val="24"/>
          <w:szCs w:val="24"/>
        </w:rPr>
        <w:lastRenderedPageBreak/>
        <w:t>Programme</w:t>
      </w:r>
    </w:p>
    <w:p w:rsidR="00AC4924" w:rsidRPr="00E40EC5" w:rsidRDefault="00B83E01">
      <w:pPr>
        <w:rPr>
          <w:sz w:val="24"/>
          <w:szCs w:val="24"/>
        </w:rPr>
      </w:pPr>
      <w:r w:rsidRPr="00E40EC5">
        <w:rPr>
          <w:sz w:val="24"/>
          <w:szCs w:val="24"/>
        </w:rPr>
        <w:t>10</w:t>
      </w:r>
      <w:r w:rsidR="00E62703">
        <w:rPr>
          <w:sz w:val="24"/>
          <w:szCs w:val="24"/>
        </w:rPr>
        <w:t>:00</w:t>
      </w:r>
      <w:bookmarkStart w:id="0" w:name="_GoBack"/>
      <w:bookmarkEnd w:id="0"/>
      <w:r w:rsidRPr="00E40EC5">
        <w:rPr>
          <w:sz w:val="24"/>
          <w:szCs w:val="24"/>
        </w:rPr>
        <w:t>-10:30</w:t>
      </w:r>
      <w:r w:rsidRPr="00E40EC5">
        <w:rPr>
          <w:sz w:val="24"/>
          <w:szCs w:val="24"/>
        </w:rPr>
        <w:tab/>
      </w:r>
      <w:r w:rsidRPr="00E40EC5">
        <w:rPr>
          <w:sz w:val="24"/>
          <w:szCs w:val="24"/>
        </w:rPr>
        <w:tab/>
      </w:r>
      <w:r w:rsidR="0098679B" w:rsidRPr="00E40EC5">
        <w:rPr>
          <w:sz w:val="24"/>
          <w:szCs w:val="24"/>
        </w:rPr>
        <w:t>Registration + coffee (</w:t>
      </w:r>
      <w:r w:rsidR="006534C8" w:rsidRPr="00E40EC5">
        <w:rPr>
          <w:sz w:val="24"/>
          <w:szCs w:val="24"/>
        </w:rPr>
        <w:t>Manor Restaurant</w:t>
      </w:r>
      <w:r w:rsidR="0098679B" w:rsidRPr="00E40EC5">
        <w:rPr>
          <w:sz w:val="24"/>
          <w:szCs w:val="24"/>
        </w:rPr>
        <w:t>)</w:t>
      </w:r>
      <w:r w:rsidR="006534C8" w:rsidRPr="00E40EC5">
        <w:rPr>
          <w:sz w:val="24"/>
          <w:szCs w:val="24"/>
        </w:rPr>
        <w:t xml:space="preserve"> </w:t>
      </w:r>
    </w:p>
    <w:p w:rsidR="00AC4924" w:rsidRPr="00F01F56" w:rsidRDefault="00AC4924" w:rsidP="00B83E01">
      <w:pPr>
        <w:ind w:left="2160" w:hanging="2160"/>
        <w:rPr>
          <w:sz w:val="24"/>
          <w:szCs w:val="24"/>
        </w:rPr>
      </w:pPr>
      <w:r w:rsidRPr="00E40EC5">
        <w:rPr>
          <w:sz w:val="24"/>
          <w:szCs w:val="24"/>
        </w:rPr>
        <w:t>10:</w:t>
      </w:r>
      <w:r w:rsidR="0098679B" w:rsidRPr="00E40EC5">
        <w:rPr>
          <w:sz w:val="24"/>
          <w:szCs w:val="24"/>
        </w:rPr>
        <w:t>30</w:t>
      </w:r>
      <w:r w:rsidRPr="00E40EC5">
        <w:rPr>
          <w:sz w:val="24"/>
          <w:szCs w:val="24"/>
        </w:rPr>
        <w:t>-10.</w:t>
      </w:r>
      <w:r w:rsidR="0098679B" w:rsidRPr="00E40EC5">
        <w:rPr>
          <w:sz w:val="24"/>
          <w:szCs w:val="24"/>
        </w:rPr>
        <w:t>50</w:t>
      </w:r>
      <w:r w:rsidR="00B83E01" w:rsidRPr="00E40EC5">
        <w:rPr>
          <w:sz w:val="24"/>
          <w:szCs w:val="24"/>
        </w:rPr>
        <w:tab/>
      </w:r>
      <w:r w:rsidR="0098679B" w:rsidRPr="00E40EC5">
        <w:rPr>
          <w:sz w:val="24"/>
          <w:szCs w:val="24"/>
        </w:rPr>
        <w:t xml:space="preserve">Welcome and introduction by Pippa Shirley (Head of Collections, </w:t>
      </w:r>
      <w:proofErr w:type="spellStart"/>
      <w:r w:rsidR="0098679B" w:rsidRPr="00F01F56">
        <w:rPr>
          <w:sz w:val="24"/>
          <w:szCs w:val="24"/>
        </w:rPr>
        <w:t>Waddesdon</w:t>
      </w:r>
      <w:proofErr w:type="spellEnd"/>
      <w:r w:rsidR="0098679B" w:rsidRPr="00F01F56">
        <w:rPr>
          <w:sz w:val="24"/>
          <w:szCs w:val="24"/>
        </w:rPr>
        <w:t xml:space="preserve">) and Rachel Jacobs (Curator, </w:t>
      </w:r>
      <w:proofErr w:type="spellStart"/>
      <w:r w:rsidR="0098679B" w:rsidRPr="00F01F56">
        <w:rPr>
          <w:sz w:val="24"/>
          <w:szCs w:val="24"/>
        </w:rPr>
        <w:t>Waddesdon</w:t>
      </w:r>
      <w:proofErr w:type="spellEnd"/>
      <w:r w:rsidR="0098679B" w:rsidRPr="00F01F56">
        <w:rPr>
          <w:sz w:val="24"/>
          <w:szCs w:val="24"/>
        </w:rPr>
        <w:t xml:space="preserve">) </w:t>
      </w:r>
    </w:p>
    <w:p w:rsidR="00AC4924" w:rsidRPr="00F01F56" w:rsidRDefault="0098679B" w:rsidP="00B83E01">
      <w:pPr>
        <w:ind w:left="2160" w:hanging="2160"/>
        <w:rPr>
          <w:sz w:val="24"/>
          <w:szCs w:val="24"/>
          <w:lang w:val="fr-FR"/>
        </w:rPr>
      </w:pPr>
      <w:r w:rsidRPr="00F01F56">
        <w:rPr>
          <w:sz w:val="24"/>
          <w:szCs w:val="24"/>
          <w:lang w:val="fr-FR"/>
        </w:rPr>
        <w:t>10:5</w:t>
      </w:r>
      <w:r w:rsidR="00B83E01" w:rsidRPr="00F01F56">
        <w:rPr>
          <w:sz w:val="24"/>
          <w:szCs w:val="24"/>
          <w:lang w:val="fr-FR"/>
        </w:rPr>
        <w:t>0-</w:t>
      </w:r>
      <w:r w:rsidR="00AC4924" w:rsidRPr="00F01F56">
        <w:rPr>
          <w:sz w:val="24"/>
          <w:szCs w:val="24"/>
          <w:lang w:val="fr-FR"/>
        </w:rPr>
        <w:t>11</w:t>
      </w:r>
      <w:r w:rsidRPr="00F01F56">
        <w:rPr>
          <w:sz w:val="24"/>
          <w:szCs w:val="24"/>
          <w:lang w:val="fr-FR"/>
        </w:rPr>
        <w:t>:20</w:t>
      </w:r>
      <w:r w:rsidR="00B83E01" w:rsidRPr="00F01F56">
        <w:rPr>
          <w:sz w:val="24"/>
          <w:szCs w:val="24"/>
          <w:lang w:val="fr-FR"/>
        </w:rPr>
        <w:tab/>
      </w:r>
      <w:r w:rsidR="00CB3567" w:rsidRPr="00F01F56">
        <w:rPr>
          <w:sz w:val="24"/>
          <w:szCs w:val="24"/>
          <w:lang w:val="fr-FR"/>
        </w:rPr>
        <w:t xml:space="preserve">Maxime </w:t>
      </w:r>
      <w:proofErr w:type="spellStart"/>
      <w:r w:rsidR="00CB3567" w:rsidRPr="00F01F56">
        <w:rPr>
          <w:sz w:val="24"/>
          <w:szCs w:val="24"/>
          <w:lang w:val="fr-FR"/>
        </w:rPr>
        <w:t>Pr</w:t>
      </w:r>
      <w:r w:rsidR="0076446A" w:rsidRPr="00F01F56">
        <w:rPr>
          <w:sz w:val="24"/>
          <w:szCs w:val="24"/>
          <w:lang w:val="fr-FR"/>
        </w:rPr>
        <w:t>é</w:t>
      </w:r>
      <w:r w:rsidR="00CB3567" w:rsidRPr="00F01F56">
        <w:rPr>
          <w:sz w:val="24"/>
          <w:szCs w:val="24"/>
          <w:lang w:val="fr-FR"/>
        </w:rPr>
        <w:t>aud</w:t>
      </w:r>
      <w:proofErr w:type="spellEnd"/>
      <w:r w:rsidR="00F01F56" w:rsidRPr="00F01F56">
        <w:rPr>
          <w:sz w:val="24"/>
          <w:szCs w:val="24"/>
          <w:lang w:val="fr-FR"/>
        </w:rPr>
        <w:t xml:space="preserve"> (</w:t>
      </w:r>
      <w:proofErr w:type="spellStart"/>
      <w:r w:rsidR="00F01F56" w:rsidRPr="00F01F56">
        <w:rPr>
          <w:sz w:val="24"/>
          <w:szCs w:val="24"/>
          <w:lang w:val="fr-FR"/>
        </w:rPr>
        <w:t>former</w:t>
      </w:r>
      <w:r w:rsidR="00F01F56">
        <w:rPr>
          <w:sz w:val="24"/>
          <w:szCs w:val="24"/>
          <w:lang w:val="fr-FR"/>
        </w:rPr>
        <w:t>ly</w:t>
      </w:r>
      <w:proofErr w:type="spellEnd"/>
      <w:r w:rsidR="00F01F56" w:rsidRPr="00F01F56">
        <w:rPr>
          <w:sz w:val="24"/>
          <w:szCs w:val="24"/>
          <w:lang w:val="fr-FR"/>
        </w:rPr>
        <w:t xml:space="preserve"> </w:t>
      </w:r>
      <w:r w:rsidR="00E17152">
        <w:rPr>
          <w:rFonts w:cstheme="majorBidi"/>
          <w:sz w:val="24"/>
          <w:szCs w:val="24"/>
          <w:lang w:val="fr-FR"/>
        </w:rPr>
        <w:t>c</w:t>
      </w:r>
      <w:r w:rsidR="00F01F56" w:rsidRPr="00F01F56">
        <w:rPr>
          <w:rFonts w:cstheme="majorBidi"/>
          <w:sz w:val="24"/>
          <w:szCs w:val="24"/>
          <w:lang w:val="fr-FR"/>
        </w:rPr>
        <w:t>onservateur</w:t>
      </w:r>
      <w:r w:rsidR="00A55B70">
        <w:rPr>
          <w:rFonts w:cstheme="majorBidi"/>
          <w:sz w:val="24"/>
          <w:szCs w:val="24"/>
          <w:lang w:val="fr-FR"/>
        </w:rPr>
        <w:t xml:space="preserve"> général</w:t>
      </w:r>
      <w:r w:rsidR="00F01F56" w:rsidRPr="00F01F56">
        <w:rPr>
          <w:rFonts w:cstheme="majorBidi"/>
          <w:sz w:val="24"/>
          <w:szCs w:val="24"/>
          <w:lang w:val="fr-FR"/>
        </w:rPr>
        <w:t xml:space="preserve">, </w:t>
      </w:r>
      <w:r w:rsidR="00F01F56" w:rsidRPr="00F01F56">
        <w:rPr>
          <w:rFonts w:cstheme="majorBidi"/>
          <w:sz w:val="24"/>
          <w:szCs w:val="24"/>
          <w:lang w:val="fr-FR"/>
        </w:rPr>
        <w:t>département des Estampes et de la Photographie</w:t>
      </w:r>
      <w:r w:rsidR="00F01F56" w:rsidRPr="00F01F56">
        <w:rPr>
          <w:rFonts w:cstheme="majorBidi"/>
          <w:sz w:val="24"/>
          <w:szCs w:val="24"/>
          <w:lang w:val="fr-FR"/>
        </w:rPr>
        <w:t xml:space="preserve">, </w:t>
      </w:r>
      <w:r w:rsidR="00F01F56" w:rsidRPr="00F01F56">
        <w:rPr>
          <w:rFonts w:cstheme="majorBidi"/>
          <w:sz w:val="24"/>
          <w:szCs w:val="24"/>
          <w:lang w:val="fr-FR"/>
        </w:rPr>
        <w:t xml:space="preserve">Bibliothèque nationale de </w:t>
      </w:r>
      <w:r w:rsidR="00F01F56" w:rsidRPr="00F01F56">
        <w:rPr>
          <w:rFonts w:cstheme="majorBidi"/>
          <w:sz w:val="24"/>
          <w:szCs w:val="24"/>
          <w:lang w:val="fr-FR"/>
        </w:rPr>
        <w:t>France)</w:t>
      </w:r>
      <w:r w:rsidR="0076446A" w:rsidRPr="00F01F56">
        <w:rPr>
          <w:sz w:val="24"/>
          <w:szCs w:val="24"/>
          <w:lang w:val="fr-FR"/>
        </w:rPr>
        <w:t xml:space="preserve">, </w:t>
      </w:r>
      <w:r w:rsidR="00CB3567" w:rsidRPr="00F01F56">
        <w:rPr>
          <w:i/>
          <w:sz w:val="24"/>
          <w:szCs w:val="24"/>
          <w:lang w:val="fr-FR"/>
        </w:rPr>
        <w:t>Les relations entre la France et l'Angleterre pendant le règne de Louis XIV, selon les almanachs muraux français</w:t>
      </w:r>
    </w:p>
    <w:p w:rsidR="00AC4924" w:rsidRPr="00E40EC5" w:rsidRDefault="00AC4924" w:rsidP="00B83E01">
      <w:pPr>
        <w:ind w:left="2160" w:hanging="2160"/>
        <w:rPr>
          <w:sz w:val="24"/>
          <w:szCs w:val="24"/>
        </w:rPr>
      </w:pPr>
      <w:r w:rsidRPr="00E40EC5">
        <w:rPr>
          <w:sz w:val="24"/>
          <w:szCs w:val="24"/>
        </w:rPr>
        <w:t>11:</w:t>
      </w:r>
      <w:r w:rsidR="0098679B" w:rsidRPr="00E40EC5">
        <w:rPr>
          <w:sz w:val="24"/>
          <w:szCs w:val="24"/>
        </w:rPr>
        <w:t>2</w:t>
      </w:r>
      <w:r w:rsidR="00B83E01" w:rsidRPr="00E40EC5">
        <w:rPr>
          <w:sz w:val="24"/>
          <w:szCs w:val="24"/>
        </w:rPr>
        <w:t>0-</w:t>
      </w:r>
      <w:r w:rsidRPr="00E40EC5">
        <w:rPr>
          <w:sz w:val="24"/>
          <w:szCs w:val="24"/>
        </w:rPr>
        <w:t>11:</w:t>
      </w:r>
      <w:r w:rsidR="0098679B" w:rsidRPr="00E40EC5">
        <w:rPr>
          <w:sz w:val="24"/>
          <w:szCs w:val="24"/>
        </w:rPr>
        <w:t>50</w:t>
      </w:r>
      <w:r w:rsidR="00B83E01" w:rsidRPr="00E40EC5">
        <w:rPr>
          <w:sz w:val="24"/>
          <w:szCs w:val="24"/>
        </w:rPr>
        <w:tab/>
      </w:r>
      <w:r w:rsidR="00CB3567" w:rsidRPr="00E40EC5">
        <w:rPr>
          <w:sz w:val="24"/>
          <w:szCs w:val="24"/>
        </w:rPr>
        <w:t>Stephen Boyd Davis</w:t>
      </w:r>
      <w:r w:rsidR="0076446A" w:rsidRPr="00E40EC5">
        <w:rPr>
          <w:sz w:val="24"/>
          <w:szCs w:val="24"/>
        </w:rPr>
        <w:t xml:space="preserve"> (Professor of Design Research, Royal College of Art)</w:t>
      </w:r>
      <w:r w:rsidR="00E40EC5" w:rsidRPr="00E40EC5">
        <w:rPr>
          <w:sz w:val="24"/>
          <w:szCs w:val="24"/>
        </w:rPr>
        <w:t>,</w:t>
      </w:r>
      <w:r w:rsidR="0076446A" w:rsidRPr="00E40EC5">
        <w:rPr>
          <w:sz w:val="24"/>
          <w:szCs w:val="24"/>
        </w:rPr>
        <w:t xml:space="preserve"> </w:t>
      </w:r>
      <w:r w:rsidR="00CB3567" w:rsidRPr="00E40EC5">
        <w:rPr>
          <w:i/>
          <w:sz w:val="24"/>
          <w:szCs w:val="24"/>
        </w:rPr>
        <w:t>La Science des Temps - new ideas of time in the Eighteenth Century</w:t>
      </w:r>
    </w:p>
    <w:p w:rsidR="00AC4924" w:rsidRPr="00E40EC5" w:rsidRDefault="00AC4924">
      <w:pPr>
        <w:rPr>
          <w:sz w:val="24"/>
          <w:szCs w:val="24"/>
        </w:rPr>
      </w:pPr>
      <w:r w:rsidRPr="00E40EC5">
        <w:rPr>
          <w:sz w:val="24"/>
          <w:szCs w:val="24"/>
        </w:rPr>
        <w:t>11:</w:t>
      </w:r>
      <w:r w:rsidR="00B83E01" w:rsidRPr="00E40EC5">
        <w:rPr>
          <w:sz w:val="24"/>
          <w:szCs w:val="24"/>
        </w:rPr>
        <w:t>50-</w:t>
      </w:r>
      <w:r w:rsidR="0098679B" w:rsidRPr="00E40EC5">
        <w:rPr>
          <w:sz w:val="24"/>
          <w:szCs w:val="24"/>
        </w:rPr>
        <w:t>12:1</w:t>
      </w:r>
      <w:r w:rsidR="00B83E01" w:rsidRPr="00E40EC5">
        <w:rPr>
          <w:sz w:val="24"/>
          <w:szCs w:val="24"/>
        </w:rPr>
        <w:t>0</w:t>
      </w:r>
      <w:r w:rsidR="00B83E01" w:rsidRPr="00E40EC5">
        <w:rPr>
          <w:sz w:val="24"/>
          <w:szCs w:val="24"/>
        </w:rPr>
        <w:tab/>
      </w:r>
      <w:r w:rsidR="00B83E01" w:rsidRPr="00E40EC5">
        <w:rPr>
          <w:sz w:val="24"/>
          <w:szCs w:val="24"/>
        </w:rPr>
        <w:tab/>
        <w:t>D</w:t>
      </w:r>
      <w:r w:rsidRPr="00E40EC5">
        <w:rPr>
          <w:sz w:val="24"/>
          <w:szCs w:val="24"/>
        </w:rPr>
        <w:t>iscussion</w:t>
      </w:r>
    </w:p>
    <w:p w:rsidR="00CB3567" w:rsidRPr="00E40EC5" w:rsidRDefault="0098679B" w:rsidP="00822BAE">
      <w:pPr>
        <w:ind w:left="2160" w:hanging="2160"/>
        <w:rPr>
          <w:sz w:val="24"/>
          <w:szCs w:val="24"/>
        </w:rPr>
      </w:pPr>
      <w:r w:rsidRPr="00E40EC5">
        <w:rPr>
          <w:sz w:val="24"/>
          <w:szCs w:val="24"/>
        </w:rPr>
        <w:t>12:1</w:t>
      </w:r>
      <w:r w:rsidR="00B83E01" w:rsidRPr="00E40EC5">
        <w:rPr>
          <w:sz w:val="24"/>
          <w:szCs w:val="24"/>
        </w:rPr>
        <w:t>0-</w:t>
      </w:r>
      <w:r w:rsidRPr="00E40EC5">
        <w:rPr>
          <w:sz w:val="24"/>
          <w:szCs w:val="24"/>
        </w:rPr>
        <w:t>13:00</w:t>
      </w:r>
      <w:r w:rsidR="00B83E01" w:rsidRPr="00E40EC5">
        <w:rPr>
          <w:sz w:val="24"/>
          <w:szCs w:val="24"/>
        </w:rPr>
        <w:tab/>
      </w:r>
      <w:r w:rsidR="00E40EC5" w:rsidRPr="00E40EC5">
        <w:rPr>
          <w:sz w:val="24"/>
          <w:szCs w:val="24"/>
        </w:rPr>
        <w:t xml:space="preserve">Visit the </w:t>
      </w:r>
      <w:r w:rsidR="00CB3567" w:rsidRPr="00E40EC5">
        <w:rPr>
          <w:sz w:val="24"/>
          <w:szCs w:val="24"/>
        </w:rPr>
        <w:t>exhibition</w:t>
      </w:r>
      <w:r w:rsidR="00E40EC5" w:rsidRPr="00E40EC5">
        <w:rPr>
          <w:sz w:val="24"/>
          <w:szCs w:val="24"/>
        </w:rPr>
        <w:t xml:space="preserve"> </w:t>
      </w:r>
      <w:r w:rsidR="00E40EC5" w:rsidRPr="00E40EC5">
        <w:rPr>
          <w:i/>
          <w:sz w:val="24"/>
          <w:szCs w:val="24"/>
        </w:rPr>
        <w:t>Glorious Years</w:t>
      </w:r>
      <w:r w:rsidR="00E40EC5" w:rsidRPr="00E40EC5">
        <w:rPr>
          <w:sz w:val="24"/>
          <w:szCs w:val="24"/>
        </w:rPr>
        <w:t xml:space="preserve"> with curator </w:t>
      </w:r>
      <w:r w:rsidR="00822BAE">
        <w:rPr>
          <w:sz w:val="24"/>
          <w:szCs w:val="24"/>
        </w:rPr>
        <w:t>Rachel Jacobs a</w:t>
      </w:r>
      <w:r w:rsidR="00E40EC5" w:rsidRPr="00E40EC5">
        <w:rPr>
          <w:sz w:val="24"/>
          <w:szCs w:val="24"/>
        </w:rPr>
        <w:t xml:space="preserve">nd </w:t>
      </w:r>
      <w:r w:rsidR="00CB3567" w:rsidRPr="00E40EC5">
        <w:rPr>
          <w:sz w:val="24"/>
          <w:szCs w:val="24"/>
        </w:rPr>
        <w:t xml:space="preserve">Adam </w:t>
      </w:r>
      <w:proofErr w:type="spellStart"/>
      <w:r w:rsidR="00CB3567" w:rsidRPr="00E40EC5">
        <w:rPr>
          <w:sz w:val="24"/>
          <w:szCs w:val="24"/>
        </w:rPr>
        <w:t>Dant</w:t>
      </w:r>
      <w:proofErr w:type="spellEnd"/>
      <w:r w:rsidR="00E40EC5" w:rsidRPr="00E40EC5">
        <w:rPr>
          <w:sz w:val="24"/>
          <w:szCs w:val="24"/>
        </w:rPr>
        <w:t xml:space="preserve"> (Artist), </w:t>
      </w:r>
      <w:r w:rsidR="00CB3567" w:rsidRPr="00E40EC5">
        <w:rPr>
          <w:i/>
          <w:sz w:val="24"/>
          <w:szCs w:val="24"/>
        </w:rPr>
        <w:t xml:space="preserve">The Mother of Parliaments: Annual Division of Revenue: </w:t>
      </w:r>
      <w:r w:rsidR="00CB3567" w:rsidRPr="00E40EC5">
        <w:rPr>
          <w:sz w:val="24"/>
          <w:szCs w:val="24"/>
        </w:rPr>
        <w:t>A Print for the British Electorate, 2017</w:t>
      </w:r>
    </w:p>
    <w:p w:rsidR="00AC4924" w:rsidRPr="00E40EC5" w:rsidRDefault="00F64F43">
      <w:pPr>
        <w:rPr>
          <w:sz w:val="24"/>
          <w:szCs w:val="24"/>
          <w:lang w:val="fr-FR"/>
        </w:rPr>
      </w:pPr>
      <w:r w:rsidRPr="00E40EC5">
        <w:rPr>
          <w:sz w:val="24"/>
          <w:szCs w:val="24"/>
          <w:lang w:val="fr-FR"/>
        </w:rPr>
        <w:t>13:00</w:t>
      </w:r>
      <w:r w:rsidR="00B83E01" w:rsidRPr="00E40EC5">
        <w:rPr>
          <w:sz w:val="24"/>
          <w:szCs w:val="24"/>
          <w:lang w:val="fr-FR"/>
        </w:rPr>
        <w:t>-</w:t>
      </w:r>
      <w:r w:rsidR="000C516D" w:rsidRPr="00E40EC5">
        <w:rPr>
          <w:sz w:val="24"/>
          <w:szCs w:val="24"/>
          <w:lang w:val="fr-FR"/>
        </w:rPr>
        <w:t>14:30</w:t>
      </w:r>
      <w:r w:rsidR="0076446A" w:rsidRPr="00E40EC5">
        <w:rPr>
          <w:sz w:val="24"/>
          <w:szCs w:val="24"/>
          <w:lang w:val="fr-FR"/>
        </w:rPr>
        <w:tab/>
      </w:r>
      <w:r w:rsidR="0076446A" w:rsidRPr="00E40EC5">
        <w:rPr>
          <w:sz w:val="24"/>
          <w:szCs w:val="24"/>
          <w:lang w:val="fr-FR"/>
        </w:rPr>
        <w:tab/>
      </w:r>
      <w:r w:rsidR="00B83E01" w:rsidRPr="00E40EC5">
        <w:rPr>
          <w:sz w:val="24"/>
          <w:szCs w:val="24"/>
          <w:lang w:val="fr-FR"/>
        </w:rPr>
        <w:t>L</w:t>
      </w:r>
      <w:r w:rsidR="00AC4924" w:rsidRPr="00E40EC5">
        <w:rPr>
          <w:sz w:val="24"/>
          <w:szCs w:val="24"/>
          <w:lang w:val="fr-FR"/>
        </w:rPr>
        <w:t xml:space="preserve">unch in Manor Restaurant </w:t>
      </w:r>
    </w:p>
    <w:p w:rsidR="00AC4924" w:rsidRPr="00E40EC5" w:rsidRDefault="000C516D" w:rsidP="00B83E01">
      <w:pPr>
        <w:ind w:left="2160" w:hanging="2160"/>
        <w:rPr>
          <w:i/>
          <w:sz w:val="24"/>
          <w:szCs w:val="24"/>
          <w:lang w:val="fr-FR"/>
        </w:rPr>
      </w:pPr>
      <w:r w:rsidRPr="00E40EC5">
        <w:rPr>
          <w:sz w:val="24"/>
          <w:szCs w:val="24"/>
          <w:lang w:val="fr-FR"/>
        </w:rPr>
        <w:t>14</w:t>
      </w:r>
      <w:r w:rsidR="00B83E01" w:rsidRPr="00E40EC5">
        <w:rPr>
          <w:sz w:val="24"/>
          <w:szCs w:val="24"/>
          <w:lang w:val="fr-FR"/>
        </w:rPr>
        <w:t>:30-</w:t>
      </w:r>
      <w:r w:rsidRPr="00E40EC5">
        <w:rPr>
          <w:sz w:val="24"/>
          <w:szCs w:val="24"/>
          <w:lang w:val="fr-FR"/>
        </w:rPr>
        <w:t>15:0</w:t>
      </w:r>
      <w:r w:rsidR="00B83E01" w:rsidRPr="00E40EC5">
        <w:rPr>
          <w:sz w:val="24"/>
          <w:szCs w:val="24"/>
          <w:lang w:val="fr-FR"/>
        </w:rPr>
        <w:t>0</w:t>
      </w:r>
      <w:r w:rsidR="00B83E01" w:rsidRPr="00E40EC5">
        <w:rPr>
          <w:sz w:val="24"/>
          <w:szCs w:val="24"/>
          <w:lang w:val="fr-FR"/>
        </w:rPr>
        <w:tab/>
      </w:r>
      <w:r w:rsidR="0076446A" w:rsidRPr="00E40EC5">
        <w:rPr>
          <w:sz w:val="24"/>
          <w:szCs w:val="24"/>
          <w:lang w:val="fr-FR"/>
        </w:rPr>
        <w:t>Véronique</w:t>
      </w:r>
      <w:r w:rsidR="00CB3567" w:rsidRPr="00E40EC5">
        <w:rPr>
          <w:sz w:val="24"/>
          <w:szCs w:val="24"/>
          <w:lang w:val="fr-FR"/>
        </w:rPr>
        <w:t xml:space="preserve"> Sarrazin </w:t>
      </w:r>
      <w:r w:rsidR="00E40EC5" w:rsidRPr="00E40EC5">
        <w:rPr>
          <w:sz w:val="24"/>
          <w:szCs w:val="24"/>
          <w:lang w:val="fr-FR"/>
        </w:rPr>
        <w:t xml:space="preserve">(Maître de conférence d’histoire </w:t>
      </w:r>
      <w:proofErr w:type="spellStart"/>
      <w:r w:rsidR="00E40EC5" w:rsidRPr="00E40EC5">
        <w:rPr>
          <w:sz w:val="24"/>
          <w:szCs w:val="24"/>
          <w:lang w:val="fr-FR"/>
        </w:rPr>
        <w:t>modern</w:t>
      </w:r>
      <w:proofErr w:type="spellEnd"/>
      <w:r w:rsidR="00E40EC5" w:rsidRPr="00E40EC5">
        <w:rPr>
          <w:sz w:val="24"/>
          <w:szCs w:val="24"/>
          <w:lang w:val="fr-FR"/>
        </w:rPr>
        <w:t xml:space="preserve">, </w:t>
      </w:r>
      <w:r w:rsidR="00E40EC5" w:rsidRPr="00E40EC5">
        <w:rPr>
          <w:rFonts w:cs="Arial"/>
          <w:sz w:val="24"/>
          <w:szCs w:val="24"/>
          <w:lang w:val="fr-FR" w:eastAsia="en-GB"/>
        </w:rPr>
        <w:t>Université d'Angers, Laboratoire CERHIO</w:t>
      </w:r>
      <w:r w:rsidR="00E40EC5" w:rsidRPr="00E40EC5">
        <w:rPr>
          <w:sz w:val="24"/>
          <w:szCs w:val="24"/>
          <w:lang w:val="fr-FR"/>
        </w:rPr>
        <w:t xml:space="preserve">), </w:t>
      </w:r>
      <w:r w:rsidR="00CB3567" w:rsidRPr="00E40EC5">
        <w:rPr>
          <w:i/>
          <w:sz w:val="24"/>
          <w:szCs w:val="24"/>
          <w:lang w:val="fr-FR"/>
        </w:rPr>
        <w:t>Livres et estampes, deux économies de l’almanach dans la 1</w:t>
      </w:r>
      <w:r w:rsidR="00CB3567" w:rsidRPr="00E40EC5">
        <w:rPr>
          <w:i/>
          <w:sz w:val="24"/>
          <w:szCs w:val="24"/>
          <w:vertAlign w:val="superscript"/>
          <w:lang w:val="fr-FR"/>
        </w:rPr>
        <w:t>ère</w:t>
      </w:r>
      <w:r w:rsidR="00CB3567" w:rsidRPr="00E40EC5">
        <w:rPr>
          <w:i/>
          <w:sz w:val="24"/>
          <w:szCs w:val="24"/>
          <w:lang w:val="fr-FR"/>
        </w:rPr>
        <w:t xml:space="preserve"> moitié du XVIIIe siècle à Paris</w:t>
      </w:r>
    </w:p>
    <w:p w:rsidR="00AC4924" w:rsidRPr="00E40EC5" w:rsidRDefault="000C516D" w:rsidP="0076446A">
      <w:pPr>
        <w:ind w:left="2160" w:hanging="2160"/>
        <w:rPr>
          <w:i/>
          <w:sz w:val="24"/>
          <w:szCs w:val="24"/>
        </w:rPr>
      </w:pPr>
      <w:r w:rsidRPr="00E40EC5">
        <w:rPr>
          <w:sz w:val="24"/>
          <w:szCs w:val="24"/>
        </w:rPr>
        <w:t>15:00</w:t>
      </w:r>
      <w:r w:rsidR="0076446A" w:rsidRPr="00E40EC5">
        <w:rPr>
          <w:sz w:val="24"/>
          <w:szCs w:val="24"/>
        </w:rPr>
        <w:t>-</w:t>
      </w:r>
      <w:r w:rsidRPr="00E40EC5">
        <w:rPr>
          <w:sz w:val="24"/>
          <w:szCs w:val="24"/>
        </w:rPr>
        <w:t>15:30</w:t>
      </w:r>
      <w:r w:rsidR="0076446A" w:rsidRPr="00E40EC5">
        <w:rPr>
          <w:sz w:val="24"/>
          <w:szCs w:val="24"/>
        </w:rPr>
        <w:tab/>
      </w:r>
      <w:r w:rsidR="00CB3567" w:rsidRPr="00E40EC5">
        <w:rPr>
          <w:sz w:val="24"/>
          <w:szCs w:val="24"/>
        </w:rPr>
        <w:t>Matthew Shaw</w:t>
      </w:r>
      <w:r w:rsidR="00E40EC5" w:rsidRPr="00E40EC5">
        <w:rPr>
          <w:sz w:val="24"/>
          <w:szCs w:val="24"/>
        </w:rPr>
        <w:t xml:space="preserve"> (Librarian of the Institute of Historical Research, School of Advanced Study),</w:t>
      </w:r>
      <w:r w:rsidR="00CB3567" w:rsidRPr="00E40EC5">
        <w:rPr>
          <w:sz w:val="24"/>
          <w:szCs w:val="24"/>
        </w:rPr>
        <w:t xml:space="preserve"> </w:t>
      </w:r>
      <w:r w:rsidR="00CB3567" w:rsidRPr="00E40EC5">
        <w:rPr>
          <w:i/>
          <w:sz w:val="24"/>
          <w:szCs w:val="24"/>
        </w:rPr>
        <w:t>Almanacs for a New Era:  the French Republican Calendar</w:t>
      </w:r>
    </w:p>
    <w:p w:rsidR="00AC4924" w:rsidRPr="00E40EC5" w:rsidRDefault="000C516D">
      <w:pPr>
        <w:rPr>
          <w:sz w:val="24"/>
          <w:szCs w:val="24"/>
        </w:rPr>
      </w:pPr>
      <w:r w:rsidRPr="00F01F56">
        <w:rPr>
          <w:sz w:val="24"/>
          <w:szCs w:val="24"/>
        </w:rPr>
        <w:t>15:30</w:t>
      </w:r>
      <w:r w:rsidR="0076446A" w:rsidRPr="00F01F56">
        <w:rPr>
          <w:sz w:val="24"/>
          <w:szCs w:val="24"/>
        </w:rPr>
        <w:t>-</w:t>
      </w:r>
      <w:r w:rsidRPr="00F01F56">
        <w:rPr>
          <w:sz w:val="24"/>
          <w:szCs w:val="24"/>
        </w:rPr>
        <w:t>16:00</w:t>
      </w:r>
      <w:r w:rsidR="0076446A" w:rsidRPr="00F01F56">
        <w:rPr>
          <w:sz w:val="24"/>
          <w:szCs w:val="24"/>
        </w:rPr>
        <w:tab/>
      </w:r>
      <w:r w:rsidR="0076446A" w:rsidRPr="00F01F56">
        <w:rPr>
          <w:sz w:val="24"/>
          <w:szCs w:val="24"/>
        </w:rPr>
        <w:tab/>
      </w:r>
      <w:r w:rsidR="00AC4924" w:rsidRPr="00E40EC5">
        <w:rPr>
          <w:sz w:val="24"/>
          <w:szCs w:val="24"/>
        </w:rPr>
        <w:t>Discussion</w:t>
      </w:r>
      <w:r w:rsidRPr="00E40EC5">
        <w:rPr>
          <w:sz w:val="24"/>
          <w:szCs w:val="24"/>
        </w:rPr>
        <w:t xml:space="preserve"> </w:t>
      </w:r>
    </w:p>
    <w:p w:rsidR="00AC4924" w:rsidRPr="00E40EC5" w:rsidRDefault="000C516D" w:rsidP="00822BAE">
      <w:pPr>
        <w:ind w:left="2160" w:hanging="2160"/>
        <w:rPr>
          <w:sz w:val="24"/>
          <w:szCs w:val="24"/>
        </w:rPr>
      </w:pPr>
      <w:r w:rsidRPr="00E40EC5">
        <w:rPr>
          <w:sz w:val="24"/>
          <w:szCs w:val="24"/>
        </w:rPr>
        <w:t>16:00</w:t>
      </w:r>
      <w:r w:rsidR="0076446A" w:rsidRPr="00E40EC5">
        <w:rPr>
          <w:sz w:val="24"/>
          <w:szCs w:val="24"/>
        </w:rPr>
        <w:tab/>
      </w:r>
      <w:r w:rsidR="00AC4924" w:rsidRPr="00E40EC5">
        <w:rPr>
          <w:sz w:val="24"/>
          <w:szCs w:val="24"/>
        </w:rPr>
        <w:t xml:space="preserve">Drinks </w:t>
      </w:r>
      <w:r w:rsidR="0076446A" w:rsidRPr="00E40EC5">
        <w:rPr>
          <w:sz w:val="24"/>
          <w:szCs w:val="24"/>
        </w:rPr>
        <w:t>with a</w:t>
      </w:r>
      <w:r w:rsidR="00AC4924" w:rsidRPr="00E40EC5">
        <w:rPr>
          <w:sz w:val="24"/>
          <w:szCs w:val="24"/>
        </w:rPr>
        <w:t xml:space="preserve"> chance to visit the manor and exhibition</w:t>
      </w:r>
      <w:r w:rsidR="00822BAE">
        <w:rPr>
          <w:sz w:val="24"/>
          <w:szCs w:val="24"/>
        </w:rPr>
        <w:t xml:space="preserve"> (Manor Restaurant)</w:t>
      </w:r>
    </w:p>
    <w:sectPr w:rsidR="00AC4924" w:rsidRPr="00E40EC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4924"/>
    <w:rsid w:val="00032277"/>
    <w:rsid w:val="000C516D"/>
    <w:rsid w:val="002439C1"/>
    <w:rsid w:val="003F7C67"/>
    <w:rsid w:val="005B297D"/>
    <w:rsid w:val="006534C8"/>
    <w:rsid w:val="0076446A"/>
    <w:rsid w:val="00777908"/>
    <w:rsid w:val="007C6C2A"/>
    <w:rsid w:val="00822BAE"/>
    <w:rsid w:val="0098679B"/>
    <w:rsid w:val="009C5CF3"/>
    <w:rsid w:val="00A21380"/>
    <w:rsid w:val="00A55B70"/>
    <w:rsid w:val="00AC4924"/>
    <w:rsid w:val="00B83E01"/>
    <w:rsid w:val="00C4538C"/>
    <w:rsid w:val="00CB3567"/>
    <w:rsid w:val="00E17152"/>
    <w:rsid w:val="00E40EC5"/>
    <w:rsid w:val="00E62703"/>
    <w:rsid w:val="00F01F56"/>
    <w:rsid w:val="00F64F4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4D52CDA-8897-4469-89AA-B590E99E30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C5CF3"/>
    <w:rPr>
      <w:color w:val="0563C1"/>
      <w:u w:val="single"/>
    </w:rPr>
  </w:style>
  <w:style w:type="character" w:styleId="PlaceholderText">
    <w:name w:val="Placeholder Text"/>
    <w:basedOn w:val="DefaultParagraphFont"/>
    <w:uiPriority w:val="99"/>
    <w:semiHidden/>
    <w:rsid w:val="00A55B70"/>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79710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addesdon.org.uk/whats-on/glorious-years-exhibition/" TargetMode="External"/><Relationship Id="rId5" Type="http://schemas.openxmlformats.org/officeDocument/2006/relationships/hyperlink" Target="mailto:diane.bellis@nationaltrust.org.uk"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2</Pages>
  <Words>408</Words>
  <Characters>2326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Jacobs</dc:creator>
  <cp:keywords/>
  <dc:description/>
  <cp:lastModifiedBy>Rachel Jacobs</cp:lastModifiedBy>
  <cp:revision>7</cp:revision>
  <dcterms:created xsi:type="dcterms:W3CDTF">2017-09-13T13:48:00Z</dcterms:created>
  <dcterms:modified xsi:type="dcterms:W3CDTF">2017-09-13T14:07:00Z</dcterms:modified>
</cp:coreProperties>
</file>