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090F80" w14:textId="77777777" w:rsidR="00F679EF" w:rsidRDefault="00F679EF" w:rsidP="00F679EF">
      <w:pPr>
        <w:pStyle w:val="paragraph"/>
        <w:spacing w:before="0" w:beforeAutospacing="0" w:after="0" w:afterAutospacing="0"/>
        <w:jc w:val="center"/>
        <w:textAlignment w:val="baseline"/>
        <w:rPr>
          <w:rFonts w:ascii="Arial" w:hAnsi="Arial" w:cs="Arial"/>
          <w:sz w:val="18"/>
          <w:szCs w:val="18"/>
        </w:rPr>
      </w:pPr>
      <w:r>
        <w:rPr>
          <w:rStyle w:val="normaltextrun"/>
          <w:rFonts w:ascii="Helvetica" w:hAnsi="Helvetica" w:cs="Arial"/>
          <w:b/>
          <w:bCs/>
          <w:sz w:val="23"/>
          <w:szCs w:val="23"/>
        </w:rPr>
        <w:t>The Salon and the Senses in the</w:t>
      </w:r>
      <w:r>
        <w:rPr>
          <w:rStyle w:val="apple-converted-space"/>
          <w:rFonts w:ascii="Helvetica" w:hAnsi="Helvetica" w:cs="Arial"/>
          <w:b/>
          <w:bCs/>
          <w:sz w:val="23"/>
          <w:szCs w:val="23"/>
        </w:rPr>
        <w:t> </w:t>
      </w:r>
      <w:r>
        <w:rPr>
          <w:rStyle w:val="normaltextrun"/>
          <w:rFonts w:ascii="Helvetica" w:hAnsi="Helvetica" w:cs="Arial"/>
          <w:b/>
          <w:bCs/>
          <w:sz w:val="23"/>
          <w:szCs w:val="23"/>
        </w:rPr>
        <w:t>Long Eighteenth Century:</w:t>
      </w:r>
      <w:r>
        <w:rPr>
          <w:rStyle w:val="eop"/>
          <w:rFonts w:ascii="Helvetica" w:hAnsi="Helvetica" w:cs="Arial"/>
          <w:sz w:val="23"/>
          <w:szCs w:val="23"/>
        </w:rPr>
        <w:t> </w:t>
      </w:r>
    </w:p>
    <w:p w14:paraId="1FA4701A" w14:textId="77777777" w:rsidR="00F679EF" w:rsidRDefault="00F679EF" w:rsidP="00F679EF">
      <w:pPr>
        <w:pStyle w:val="paragraph"/>
        <w:spacing w:before="0" w:beforeAutospacing="0" w:after="0" w:afterAutospacing="0"/>
        <w:jc w:val="center"/>
        <w:textAlignment w:val="baseline"/>
        <w:rPr>
          <w:rFonts w:ascii="Arial" w:hAnsi="Arial" w:cs="Arial"/>
          <w:sz w:val="18"/>
          <w:szCs w:val="18"/>
        </w:rPr>
      </w:pPr>
      <w:r>
        <w:rPr>
          <w:rStyle w:val="normaltextrun"/>
          <w:rFonts w:ascii="Helvetica" w:hAnsi="Helvetica" w:cs="Arial"/>
          <w:b/>
          <w:bCs/>
          <w:sz w:val="23"/>
          <w:szCs w:val="23"/>
        </w:rPr>
        <w:t>Interdisciplinary Perspectives</w:t>
      </w:r>
      <w:r>
        <w:rPr>
          <w:rStyle w:val="eop"/>
          <w:rFonts w:ascii="Helvetica" w:hAnsi="Helvetica" w:cs="Arial"/>
          <w:sz w:val="23"/>
          <w:szCs w:val="23"/>
        </w:rPr>
        <w:t> </w:t>
      </w:r>
    </w:p>
    <w:p w14:paraId="026D5DAE" w14:textId="77777777" w:rsidR="00F679EF" w:rsidRDefault="00F679EF" w:rsidP="00F679EF">
      <w:pPr>
        <w:pStyle w:val="paragraph"/>
        <w:spacing w:before="0" w:beforeAutospacing="0" w:after="0" w:afterAutospacing="0"/>
        <w:jc w:val="center"/>
        <w:textAlignment w:val="baseline"/>
        <w:rPr>
          <w:rFonts w:ascii="Arial" w:hAnsi="Arial" w:cs="Arial"/>
          <w:sz w:val="18"/>
          <w:szCs w:val="18"/>
        </w:rPr>
      </w:pPr>
      <w:r>
        <w:rPr>
          <w:rStyle w:val="normaltextrun"/>
          <w:rFonts w:ascii="Helvetica" w:hAnsi="Helvetica" w:cs="Arial"/>
          <w:b/>
          <w:bCs/>
          <w:sz w:val="23"/>
          <w:szCs w:val="23"/>
        </w:rPr>
        <w:t>April 2–3, 2020,</w:t>
      </w:r>
      <w:r>
        <w:rPr>
          <w:rStyle w:val="apple-converted-space"/>
          <w:rFonts w:ascii="Helvetica" w:hAnsi="Helvetica" w:cs="Arial"/>
          <w:b/>
          <w:bCs/>
          <w:sz w:val="23"/>
          <w:szCs w:val="23"/>
        </w:rPr>
        <w:t> </w:t>
      </w:r>
      <w:r>
        <w:rPr>
          <w:rStyle w:val="normaltextrun"/>
          <w:rFonts w:ascii="Helvetica" w:hAnsi="Helvetica" w:cs="Arial"/>
          <w:b/>
          <w:bCs/>
          <w:sz w:val="23"/>
          <w:szCs w:val="23"/>
        </w:rPr>
        <w:t>Rutgers University, New Brunswick, New Jersey</w:t>
      </w:r>
      <w:r>
        <w:rPr>
          <w:rStyle w:val="eop"/>
          <w:rFonts w:ascii="Helvetica" w:hAnsi="Helvetica" w:cs="Arial"/>
          <w:sz w:val="23"/>
          <w:szCs w:val="23"/>
        </w:rPr>
        <w:t> </w:t>
      </w:r>
    </w:p>
    <w:p w14:paraId="38AF9395" w14:textId="77777777" w:rsidR="00F679EF" w:rsidRDefault="00F679EF" w:rsidP="00F679EF">
      <w:pPr>
        <w:pStyle w:val="paragraph"/>
        <w:spacing w:before="0" w:beforeAutospacing="0" w:after="0" w:afterAutospacing="0"/>
        <w:jc w:val="center"/>
        <w:textAlignment w:val="baseline"/>
        <w:rPr>
          <w:rFonts w:ascii="Arial" w:hAnsi="Arial" w:cs="Arial"/>
          <w:sz w:val="18"/>
          <w:szCs w:val="18"/>
        </w:rPr>
      </w:pPr>
      <w:r>
        <w:rPr>
          <w:rStyle w:val="normaltextrun"/>
          <w:rFonts w:ascii="Helvetica" w:hAnsi="Helvetica" w:cs="Arial"/>
          <w:b/>
          <w:bCs/>
          <w:sz w:val="23"/>
          <w:szCs w:val="23"/>
        </w:rPr>
        <w:t>Submission Deadline: September 15, 2019</w:t>
      </w:r>
      <w:r>
        <w:rPr>
          <w:rStyle w:val="eop"/>
          <w:rFonts w:ascii="Helvetica" w:hAnsi="Helvetica" w:cs="Arial"/>
          <w:sz w:val="23"/>
          <w:szCs w:val="23"/>
        </w:rPr>
        <w:t> </w:t>
      </w:r>
    </w:p>
    <w:p w14:paraId="42BD9DE3" w14:textId="77777777" w:rsidR="00F679EF" w:rsidRDefault="00F679EF" w:rsidP="00F679EF">
      <w:pPr>
        <w:pStyle w:val="paragraph"/>
        <w:spacing w:before="0" w:beforeAutospacing="0" w:after="0" w:afterAutospacing="0"/>
        <w:textAlignment w:val="baseline"/>
        <w:rPr>
          <w:rFonts w:ascii="Arial" w:hAnsi="Arial" w:cs="Arial"/>
          <w:sz w:val="18"/>
          <w:szCs w:val="18"/>
        </w:rPr>
      </w:pPr>
      <w:r>
        <w:rPr>
          <w:rStyle w:val="eop"/>
          <w:rFonts w:ascii="Helvetica" w:hAnsi="Helvetica" w:cs="Arial"/>
          <w:sz w:val="23"/>
          <w:szCs w:val="23"/>
        </w:rPr>
        <w:t> </w:t>
      </w:r>
    </w:p>
    <w:p w14:paraId="7F5EE760" w14:textId="1E0CD439" w:rsidR="00F679EF" w:rsidRDefault="00F679EF" w:rsidP="00F679EF">
      <w:pPr>
        <w:pStyle w:val="paragraph"/>
        <w:spacing w:before="0" w:beforeAutospacing="0" w:after="0" w:afterAutospacing="0"/>
        <w:textAlignment w:val="baseline"/>
        <w:rPr>
          <w:rFonts w:ascii="Arial" w:hAnsi="Arial" w:cs="Arial"/>
          <w:sz w:val="18"/>
          <w:szCs w:val="18"/>
        </w:rPr>
      </w:pPr>
      <w:r>
        <w:rPr>
          <w:rStyle w:val="normaltextrun"/>
          <w:rFonts w:ascii="Helvetica" w:hAnsi="Helvetica" w:cs="Arial"/>
          <w:sz w:val="23"/>
          <w:szCs w:val="23"/>
        </w:rPr>
        <w:t>The conference “The Salon and the Senses in the</w:t>
      </w:r>
      <w:r>
        <w:rPr>
          <w:rStyle w:val="apple-converted-space"/>
          <w:rFonts w:ascii="Helvetica" w:hAnsi="Helvetica" w:cs="Arial"/>
          <w:sz w:val="23"/>
          <w:szCs w:val="23"/>
        </w:rPr>
        <w:t> </w:t>
      </w:r>
      <w:r>
        <w:rPr>
          <w:rStyle w:val="normaltextrun"/>
          <w:rFonts w:ascii="Helvetica" w:hAnsi="Helvetica" w:cs="Arial"/>
          <w:sz w:val="23"/>
          <w:szCs w:val="23"/>
        </w:rPr>
        <w:t xml:space="preserve">Long Eighteenth Century: Interdisciplinary Perspectives,” seeks to join the intellectual heritage of the salons with their multidisciplinary, multisensory natures. We will explore the sights, sounds, smells, tastes, and tactile aspects of </w:t>
      </w:r>
      <w:r w:rsidR="002F5A92">
        <w:rPr>
          <w:rStyle w:val="normaltextrun"/>
          <w:rFonts w:ascii="Helvetica" w:hAnsi="Helvetica" w:cs="Arial"/>
          <w:sz w:val="23"/>
          <w:szCs w:val="23"/>
        </w:rPr>
        <w:t xml:space="preserve">the </w:t>
      </w:r>
      <w:bookmarkStart w:id="0" w:name="_GoBack"/>
      <w:bookmarkEnd w:id="0"/>
      <w:r>
        <w:rPr>
          <w:rStyle w:val="normaltextrun"/>
          <w:rFonts w:ascii="Helvetica" w:hAnsi="Helvetica" w:cs="Arial"/>
          <w:sz w:val="23"/>
          <w:szCs w:val="23"/>
        </w:rPr>
        <w:t>salon, considering the arts and sensory pleasures of the salon alongside the verbal arts—the poetry, literature, theater, and conversation—that were cultivated there.</w:t>
      </w:r>
      <w:r>
        <w:rPr>
          <w:rStyle w:val="eop"/>
          <w:rFonts w:ascii="Helvetica" w:hAnsi="Helvetica" w:cs="Arial"/>
          <w:sz w:val="23"/>
          <w:szCs w:val="23"/>
        </w:rPr>
        <w:t> </w:t>
      </w:r>
    </w:p>
    <w:p w14:paraId="76DF4CE0" w14:textId="77777777" w:rsidR="00F679EF" w:rsidRDefault="00F679EF" w:rsidP="00F679EF">
      <w:pPr>
        <w:pStyle w:val="paragraph"/>
        <w:spacing w:before="0" w:beforeAutospacing="0" w:after="0" w:afterAutospacing="0"/>
        <w:textAlignment w:val="baseline"/>
        <w:rPr>
          <w:rFonts w:ascii="Arial" w:hAnsi="Arial" w:cs="Arial"/>
          <w:sz w:val="18"/>
          <w:szCs w:val="18"/>
        </w:rPr>
      </w:pPr>
      <w:r>
        <w:rPr>
          <w:rStyle w:val="eop"/>
          <w:rFonts w:ascii="Helvetica" w:hAnsi="Helvetica" w:cs="Arial"/>
          <w:sz w:val="23"/>
          <w:szCs w:val="23"/>
        </w:rPr>
        <w:t> </w:t>
      </w:r>
    </w:p>
    <w:p w14:paraId="6F952914" w14:textId="77777777" w:rsidR="00F679EF" w:rsidRDefault="00F679EF" w:rsidP="00F679EF">
      <w:pPr>
        <w:pStyle w:val="paragraph"/>
        <w:spacing w:before="0" w:beforeAutospacing="0" w:after="0" w:afterAutospacing="0"/>
        <w:textAlignment w:val="baseline"/>
        <w:rPr>
          <w:rFonts w:ascii="Arial" w:hAnsi="Arial" w:cs="Arial"/>
          <w:sz w:val="18"/>
          <w:szCs w:val="18"/>
        </w:rPr>
      </w:pPr>
      <w:r>
        <w:rPr>
          <w:rStyle w:val="normaltextrun"/>
          <w:rFonts w:ascii="Helvetica" w:hAnsi="Helvetica" w:cs="Arial"/>
          <w:sz w:val="23"/>
          <w:szCs w:val="23"/>
        </w:rPr>
        <w:t>Salons of the 17</w:t>
      </w:r>
      <w:r>
        <w:rPr>
          <w:rStyle w:val="contextualspellingandgrammarerror"/>
          <w:rFonts w:ascii="Helvetica" w:hAnsi="Helvetica" w:cs="Arial"/>
          <w:sz w:val="18"/>
          <w:szCs w:val="18"/>
          <w:vertAlign w:val="superscript"/>
        </w:rPr>
        <w:t>th</w:t>
      </w:r>
      <w:r>
        <w:rPr>
          <w:rStyle w:val="apple-converted-space"/>
          <w:rFonts w:ascii="Helvetica" w:hAnsi="Helvetica" w:cs="Arial"/>
          <w:sz w:val="23"/>
          <w:szCs w:val="23"/>
        </w:rPr>
        <w:t>,</w:t>
      </w:r>
      <w:r>
        <w:rPr>
          <w:rStyle w:val="normaltextrun"/>
          <w:rFonts w:ascii="Helvetica" w:hAnsi="Helvetica" w:cs="Arial"/>
          <w:sz w:val="23"/>
          <w:szCs w:val="23"/>
        </w:rPr>
        <w:t>18</w:t>
      </w:r>
      <w:r>
        <w:rPr>
          <w:rStyle w:val="normaltextrun"/>
          <w:rFonts w:ascii="Helvetica" w:hAnsi="Helvetica" w:cs="Arial"/>
          <w:sz w:val="18"/>
          <w:szCs w:val="18"/>
          <w:vertAlign w:val="superscript"/>
        </w:rPr>
        <w:t>th</w:t>
      </w:r>
      <w:r>
        <w:rPr>
          <w:rStyle w:val="normaltextrun"/>
          <w:rFonts w:ascii="Helvetica" w:hAnsi="Helvetica" w:cs="Arial"/>
          <w:sz w:val="23"/>
          <w:szCs w:val="23"/>
        </w:rPr>
        <w:t>, and early 19</w:t>
      </w:r>
      <w:r>
        <w:rPr>
          <w:rStyle w:val="normaltextrun"/>
          <w:rFonts w:ascii="Helvetica" w:hAnsi="Helvetica" w:cs="Arial"/>
          <w:sz w:val="18"/>
          <w:szCs w:val="18"/>
          <w:vertAlign w:val="superscript"/>
        </w:rPr>
        <w:t>th</w:t>
      </w:r>
      <w:r>
        <w:rPr>
          <w:rStyle w:val="apple-converted-space"/>
          <w:rFonts w:ascii="Helvetica" w:hAnsi="Helvetica" w:cs="Arial"/>
          <w:sz w:val="23"/>
          <w:szCs w:val="23"/>
        </w:rPr>
        <w:t> </w:t>
      </w:r>
      <w:r>
        <w:rPr>
          <w:rStyle w:val="normaltextrun"/>
          <w:rFonts w:ascii="Helvetica" w:hAnsi="Helvetica" w:cs="Arial"/>
          <w:sz w:val="23"/>
          <w:szCs w:val="23"/>
        </w:rPr>
        <w:t>centuries knew no disciplinary boundaries. More than other institutions of the age, salons offered their</w:t>
      </w:r>
      <w:r>
        <w:rPr>
          <w:rStyle w:val="apple-converted-space"/>
          <w:rFonts w:ascii="Helvetica" w:hAnsi="Helvetica" w:cs="Arial"/>
          <w:sz w:val="23"/>
          <w:szCs w:val="23"/>
        </w:rPr>
        <w:t> </w:t>
      </w:r>
      <w:r>
        <w:rPr>
          <w:rStyle w:val="normaltextrun"/>
          <w:rFonts w:ascii="Helvetica" w:hAnsi="Helvetica" w:cs="Arial"/>
          <w:i/>
          <w:iCs/>
          <w:sz w:val="23"/>
          <w:szCs w:val="23"/>
        </w:rPr>
        <w:t>habitués</w:t>
      </w:r>
      <w:r>
        <w:rPr>
          <w:rStyle w:val="apple-converted-space"/>
          <w:rFonts w:ascii="Helvetica" w:hAnsi="Helvetica" w:cs="Arial"/>
          <w:i/>
          <w:iCs/>
          <w:sz w:val="23"/>
          <w:szCs w:val="23"/>
        </w:rPr>
        <w:t> </w:t>
      </w:r>
      <w:r>
        <w:rPr>
          <w:rStyle w:val="normaltextrun"/>
          <w:rFonts w:ascii="Helvetica" w:hAnsi="Helvetica" w:cs="Arial"/>
          <w:sz w:val="23"/>
          <w:szCs w:val="23"/>
        </w:rPr>
        <w:t>opportunities to engage with a wide range of social, cultural, artistic, literary, and verbal practices. A multidisciplinary approach requires that we—like salon hostesses and guests before us—open our minds across modern intellectual boundaries and reanimate the embodied practices of the institution. By bringing together scholars from numerous fields, we hope to shed new light on salons in all of their complexity. Above all, we seek to understand the multi-sensory nature of the salon: its sights, sounds, tastes, and smells; its conversations, texts, and subtexts. </w:t>
      </w:r>
      <w:r>
        <w:rPr>
          <w:rStyle w:val="eop"/>
          <w:rFonts w:ascii="Helvetica" w:hAnsi="Helvetica" w:cs="Arial"/>
          <w:sz w:val="23"/>
          <w:szCs w:val="23"/>
        </w:rPr>
        <w:t> </w:t>
      </w:r>
    </w:p>
    <w:p w14:paraId="4855E046" w14:textId="77777777" w:rsidR="00F679EF" w:rsidRDefault="00F679EF" w:rsidP="00F679EF">
      <w:pPr>
        <w:pStyle w:val="paragraph"/>
        <w:spacing w:before="0" w:beforeAutospacing="0" w:after="0" w:afterAutospacing="0"/>
        <w:textAlignment w:val="baseline"/>
        <w:rPr>
          <w:rFonts w:ascii="Arial" w:hAnsi="Arial" w:cs="Arial"/>
          <w:sz w:val="18"/>
          <w:szCs w:val="18"/>
        </w:rPr>
      </w:pPr>
      <w:r>
        <w:rPr>
          <w:rStyle w:val="eop"/>
          <w:rFonts w:ascii="Helvetica" w:hAnsi="Helvetica" w:cs="Arial"/>
          <w:sz w:val="23"/>
          <w:szCs w:val="23"/>
        </w:rPr>
        <w:t> </w:t>
      </w:r>
    </w:p>
    <w:p w14:paraId="2189A896" w14:textId="77777777" w:rsidR="00F679EF" w:rsidRDefault="00F679EF" w:rsidP="00F679EF">
      <w:pPr>
        <w:pStyle w:val="paragraph"/>
        <w:spacing w:before="0" w:beforeAutospacing="0" w:after="0" w:afterAutospacing="0"/>
        <w:textAlignment w:val="baseline"/>
        <w:rPr>
          <w:rStyle w:val="normaltextrun"/>
          <w:rFonts w:ascii="Helvetica" w:hAnsi="Helvetica" w:cs="Arial"/>
          <w:sz w:val="23"/>
          <w:szCs w:val="23"/>
        </w:rPr>
      </w:pPr>
      <w:r>
        <w:rPr>
          <w:rStyle w:val="normaltextrun"/>
          <w:rFonts w:ascii="Helvetica" w:hAnsi="Helvetica" w:cs="Arial"/>
          <w:sz w:val="23"/>
          <w:szCs w:val="23"/>
        </w:rPr>
        <w:t xml:space="preserve">We welcome proposals for conference presentations, performances, or interactive sessions. </w:t>
      </w:r>
    </w:p>
    <w:p w14:paraId="39153D16" w14:textId="77777777" w:rsidR="00F679EF" w:rsidRDefault="00F679EF" w:rsidP="00F679EF">
      <w:pPr>
        <w:pStyle w:val="paragraph"/>
        <w:spacing w:before="0" w:beforeAutospacing="0" w:after="0" w:afterAutospacing="0"/>
        <w:textAlignment w:val="baseline"/>
        <w:rPr>
          <w:rStyle w:val="eop"/>
          <w:rFonts w:ascii="Helvetica" w:hAnsi="Helvetica" w:cs="Arial"/>
          <w:sz w:val="23"/>
          <w:szCs w:val="23"/>
        </w:rPr>
      </w:pPr>
      <w:r>
        <w:rPr>
          <w:rStyle w:val="normaltextrun"/>
          <w:rFonts w:ascii="Helvetica" w:hAnsi="Helvetica" w:cs="Arial"/>
          <w:sz w:val="23"/>
          <w:szCs w:val="23"/>
        </w:rPr>
        <w:t>Possible</w:t>
      </w:r>
      <w:r>
        <w:rPr>
          <w:rStyle w:val="apple-converted-space"/>
          <w:rFonts w:ascii="Helvetica" w:hAnsi="Helvetica" w:cs="Arial"/>
          <w:sz w:val="23"/>
          <w:szCs w:val="23"/>
        </w:rPr>
        <w:t> </w:t>
      </w:r>
      <w:r>
        <w:rPr>
          <w:rStyle w:val="normaltextrun"/>
          <w:rFonts w:ascii="Helvetica" w:hAnsi="Helvetica" w:cs="Arial"/>
          <w:sz w:val="23"/>
          <w:szCs w:val="23"/>
        </w:rPr>
        <w:t>topics</w:t>
      </w:r>
      <w:r>
        <w:rPr>
          <w:rStyle w:val="apple-converted-space"/>
          <w:rFonts w:ascii="Helvetica" w:hAnsi="Helvetica" w:cs="Arial"/>
          <w:sz w:val="23"/>
          <w:szCs w:val="23"/>
        </w:rPr>
        <w:t> </w:t>
      </w:r>
      <w:r>
        <w:rPr>
          <w:rStyle w:val="normaltextrun"/>
          <w:rFonts w:ascii="Helvetica" w:hAnsi="Helvetica" w:cs="Arial"/>
          <w:sz w:val="23"/>
          <w:szCs w:val="23"/>
        </w:rPr>
        <w:t>include, but are not limited to:</w:t>
      </w:r>
      <w:r>
        <w:rPr>
          <w:rStyle w:val="eop"/>
          <w:rFonts w:ascii="Helvetica" w:hAnsi="Helvetica" w:cs="Arial"/>
          <w:sz w:val="23"/>
          <w:szCs w:val="23"/>
        </w:rPr>
        <w:t> </w:t>
      </w:r>
    </w:p>
    <w:p w14:paraId="7ED5507A" w14:textId="77777777" w:rsidR="00F679EF" w:rsidRDefault="00F679EF" w:rsidP="00F679EF">
      <w:pPr>
        <w:pStyle w:val="paragraph"/>
        <w:spacing w:before="0" w:beforeAutospacing="0" w:after="0" w:afterAutospacing="0"/>
        <w:textAlignment w:val="baseline"/>
        <w:rPr>
          <w:rFonts w:ascii="Arial" w:hAnsi="Arial" w:cs="Arial"/>
          <w:sz w:val="18"/>
          <w:szCs w:val="18"/>
        </w:rPr>
      </w:pPr>
    </w:p>
    <w:p w14:paraId="587D5034" w14:textId="77777777" w:rsidR="00F679EF" w:rsidRDefault="00F679EF" w:rsidP="00F679EF">
      <w:pPr>
        <w:pStyle w:val="paragraph"/>
        <w:numPr>
          <w:ilvl w:val="0"/>
          <w:numId w:val="1"/>
        </w:numPr>
        <w:spacing w:before="0" w:beforeAutospacing="0" w:after="0" w:afterAutospacing="0"/>
        <w:ind w:left="360" w:firstLine="0"/>
        <w:textAlignment w:val="baseline"/>
        <w:rPr>
          <w:rFonts w:ascii="Helvetica" w:hAnsi="Helvetica" w:cs="Arial"/>
          <w:sz w:val="23"/>
          <w:szCs w:val="23"/>
        </w:rPr>
      </w:pPr>
      <w:r>
        <w:rPr>
          <w:rStyle w:val="normaltextrun"/>
          <w:rFonts w:ascii="Helvetica" w:hAnsi="Helvetica" w:cs="Arial"/>
          <w:sz w:val="23"/>
          <w:szCs w:val="23"/>
        </w:rPr>
        <w:t>Senses and sensory experience</w:t>
      </w:r>
      <w:r>
        <w:rPr>
          <w:rStyle w:val="eop"/>
          <w:rFonts w:ascii="Helvetica" w:hAnsi="Helvetica" w:cs="Arial"/>
          <w:sz w:val="23"/>
          <w:szCs w:val="23"/>
        </w:rPr>
        <w:t> </w:t>
      </w:r>
    </w:p>
    <w:p w14:paraId="5A7ACCB5" w14:textId="77777777" w:rsidR="00F679EF" w:rsidRDefault="00F679EF" w:rsidP="00F679EF">
      <w:pPr>
        <w:pStyle w:val="paragraph"/>
        <w:numPr>
          <w:ilvl w:val="0"/>
          <w:numId w:val="1"/>
        </w:numPr>
        <w:spacing w:before="0" w:beforeAutospacing="0" w:after="0" w:afterAutospacing="0"/>
        <w:ind w:left="360" w:firstLine="0"/>
        <w:textAlignment w:val="baseline"/>
        <w:rPr>
          <w:rFonts w:ascii="Helvetica" w:hAnsi="Helvetica" w:cs="Arial"/>
          <w:sz w:val="23"/>
          <w:szCs w:val="23"/>
        </w:rPr>
      </w:pPr>
      <w:r>
        <w:rPr>
          <w:rStyle w:val="normaltextrun"/>
          <w:rFonts w:ascii="Helvetica" w:hAnsi="Helvetica" w:cs="Arial"/>
          <w:sz w:val="23"/>
          <w:szCs w:val="23"/>
        </w:rPr>
        <w:t>Material culture,</w:t>
      </w:r>
      <w:r>
        <w:rPr>
          <w:rStyle w:val="apple-converted-space"/>
          <w:rFonts w:ascii="Helvetica" w:hAnsi="Helvetica" w:cs="Arial"/>
          <w:sz w:val="23"/>
          <w:szCs w:val="23"/>
        </w:rPr>
        <w:t> </w:t>
      </w:r>
      <w:r>
        <w:rPr>
          <w:rStyle w:val="normaltextrun"/>
          <w:rFonts w:ascii="Helvetica" w:hAnsi="Helvetica" w:cs="Arial"/>
          <w:sz w:val="23"/>
          <w:szCs w:val="23"/>
        </w:rPr>
        <w:t>furniture, and</w:t>
      </w:r>
      <w:r>
        <w:rPr>
          <w:rStyle w:val="apple-converted-space"/>
          <w:rFonts w:ascii="Helvetica" w:hAnsi="Helvetica" w:cs="Arial"/>
          <w:sz w:val="23"/>
          <w:szCs w:val="23"/>
        </w:rPr>
        <w:t> </w:t>
      </w:r>
      <w:r>
        <w:rPr>
          <w:rStyle w:val="normaltextrun"/>
          <w:rFonts w:ascii="Helvetica" w:hAnsi="Helvetica" w:cs="Arial"/>
          <w:sz w:val="23"/>
          <w:szCs w:val="23"/>
        </w:rPr>
        <w:t>fashion</w:t>
      </w:r>
      <w:r>
        <w:rPr>
          <w:rStyle w:val="eop"/>
          <w:rFonts w:ascii="Helvetica" w:hAnsi="Helvetica" w:cs="Arial"/>
          <w:sz w:val="23"/>
          <w:szCs w:val="23"/>
        </w:rPr>
        <w:t> </w:t>
      </w:r>
    </w:p>
    <w:p w14:paraId="340C1239" w14:textId="77777777" w:rsidR="00F679EF" w:rsidRDefault="00F679EF" w:rsidP="00F679EF">
      <w:pPr>
        <w:pStyle w:val="paragraph"/>
        <w:numPr>
          <w:ilvl w:val="0"/>
          <w:numId w:val="1"/>
        </w:numPr>
        <w:spacing w:before="0" w:beforeAutospacing="0" w:after="0" w:afterAutospacing="0"/>
        <w:ind w:left="360" w:firstLine="0"/>
        <w:textAlignment w:val="baseline"/>
        <w:rPr>
          <w:rFonts w:ascii="Helvetica" w:hAnsi="Helvetica" w:cs="Arial"/>
          <w:sz w:val="23"/>
          <w:szCs w:val="23"/>
        </w:rPr>
      </w:pPr>
      <w:r>
        <w:rPr>
          <w:rStyle w:val="normaltextrun"/>
          <w:rFonts w:ascii="Helvetica" w:hAnsi="Helvetica" w:cs="Arial"/>
          <w:sz w:val="23"/>
          <w:szCs w:val="23"/>
        </w:rPr>
        <w:t>Emotions and expressive culture</w:t>
      </w:r>
      <w:r>
        <w:rPr>
          <w:rStyle w:val="eop"/>
          <w:rFonts w:ascii="Helvetica" w:hAnsi="Helvetica" w:cs="Arial"/>
          <w:sz w:val="23"/>
          <w:szCs w:val="23"/>
        </w:rPr>
        <w:t> </w:t>
      </w:r>
    </w:p>
    <w:p w14:paraId="4E23DFB6" w14:textId="77777777" w:rsidR="00F679EF" w:rsidRDefault="00F679EF" w:rsidP="00F679EF">
      <w:pPr>
        <w:pStyle w:val="paragraph"/>
        <w:numPr>
          <w:ilvl w:val="0"/>
          <w:numId w:val="1"/>
        </w:numPr>
        <w:spacing w:before="0" w:beforeAutospacing="0" w:after="0" w:afterAutospacing="0"/>
        <w:ind w:left="360" w:firstLine="0"/>
        <w:textAlignment w:val="baseline"/>
        <w:rPr>
          <w:rFonts w:ascii="Helvetica" w:hAnsi="Helvetica" w:cs="Arial"/>
          <w:sz w:val="23"/>
          <w:szCs w:val="23"/>
        </w:rPr>
      </w:pPr>
      <w:r>
        <w:rPr>
          <w:rStyle w:val="normaltextrun"/>
          <w:rFonts w:ascii="Helvetica" w:hAnsi="Helvetica" w:cs="Arial"/>
          <w:sz w:val="23"/>
          <w:szCs w:val="23"/>
        </w:rPr>
        <w:t>Gender, sexuality, and the body</w:t>
      </w:r>
      <w:r>
        <w:rPr>
          <w:rStyle w:val="eop"/>
          <w:rFonts w:ascii="Helvetica" w:hAnsi="Helvetica" w:cs="Arial"/>
          <w:sz w:val="23"/>
          <w:szCs w:val="23"/>
        </w:rPr>
        <w:t> </w:t>
      </w:r>
    </w:p>
    <w:p w14:paraId="514A1C23" w14:textId="77777777" w:rsidR="00F679EF" w:rsidRDefault="00F679EF" w:rsidP="00F679EF">
      <w:pPr>
        <w:pStyle w:val="paragraph"/>
        <w:numPr>
          <w:ilvl w:val="0"/>
          <w:numId w:val="1"/>
        </w:numPr>
        <w:spacing w:before="0" w:beforeAutospacing="0" w:after="0" w:afterAutospacing="0"/>
        <w:ind w:left="360" w:firstLine="0"/>
        <w:textAlignment w:val="baseline"/>
        <w:rPr>
          <w:rFonts w:ascii="Helvetica" w:hAnsi="Helvetica" w:cs="Arial"/>
          <w:sz w:val="23"/>
          <w:szCs w:val="23"/>
        </w:rPr>
      </w:pPr>
      <w:r>
        <w:rPr>
          <w:rStyle w:val="normaltextrun"/>
          <w:rFonts w:ascii="Helvetica" w:hAnsi="Helvetica" w:cs="Arial"/>
          <w:sz w:val="23"/>
          <w:szCs w:val="23"/>
        </w:rPr>
        <w:t>Salons as sites of global or local cultural exchange</w:t>
      </w:r>
      <w:r>
        <w:rPr>
          <w:rStyle w:val="eop"/>
          <w:rFonts w:ascii="Helvetica" w:hAnsi="Helvetica" w:cs="Arial"/>
          <w:sz w:val="23"/>
          <w:szCs w:val="23"/>
        </w:rPr>
        <w:t> </w:t>
      </w:r>
    </w:p>
    <w:p w14:paraId="23264E72" w14:textId="77777777" w:rsidR="00F679EF" w:rsidRDefault="00F679EF" w:rsidP="00F679EF">
      <w:pPr>
        <w:pStyle w:val="paragraph"/>
        <w:numPr>
          <w:ilvl w:val="0"/>
          <w:numId w:val="2"/>
        </w:numPr>
        <w:spacing w:before="0" w:beforeAutospacing="0" w:after="0" w:afterAutospacing="0"/>
        <w:ind w:left="360" w:firstLine="0"/>
        <w:textAlignment w:val="baseline"/>
        <w:rPr>
          <w:rFonts w:ascii="Helvetica" w:hAnsi="Helvetica" w:cs="Arial"/>
          <w:sz w:val="23"/>
          <w:szCs w:val="23"/>
        </w:rPr>
      </w:pPr>
      <w:r>
        <w:rPr>
          <w:rStyle w:val="normaltextrun"/>
          <w:rFonts w:ascii="Helvetica" w:hAnsi="Helvetica" w:cs="Arial"/>
          <w:sz w:val="23"/>
          <w:szCs w:val="23"/>
        </w:rPr>
        <w:t>Aesthetics and philosophy</w:t>
      </w:r>
      <w:r>
        <w:rPr>
          <w:rStyle w:val="eop"/>
          <w:rFonts w:ascii="Helvetica" w:hAnsi="Helvetica" w:cs="Arial"/>
          <w:sz w:val="23"/>
          <w:szCs w:val="23"/>
        </w:rPr>
        <w:t> </w:t>
      </w:r>
    </w:p>
    <w:p w14:paraId="0F9C3C31" w14:textId="77777777" w:rsidR="00F679EF" w:rsidRDefault="00F679EF" w:rsidP="00F679EF">
      <w:pPr>
        <w:pStyle w:val="paragraph"/>
        <w:numPr>
          <w:ilvl w:val="0"/>
          <w:numId w:val="2"/>
        </w:numPr>
        <w:spacing w:before="0" w:beforeAutospacing="0" w:after="0" w:afterAutospacing="0"/>
        <w:ind w:left="360" w:firstLine="0"/>
        <w:textAlignment w:val="baseline"/>
        <w:rPr>
          <w:rFonts w:ascii="Helvetica" w:hAnsi="Helvetica" w:cs="Arial"/>
          <w:sz w:val="23"/>
          <w:szCs w:val="23"/>
        </w:rPr>
      </w:pPr>
      <w:r>
        <w:rPr>
          <w:rStyle w:val="normaltextrun"/>
          <w:rFonts w:ascii="Helvetica" w:hAnsi="Helvetica" w:cs="Arial"/>
          <w:sz w:val="23"/>
          <w:szCs w:val="23"/>
        </w:rPr>
        <w:t>Natural philosophy, collecting, and experimentation</w:t>
      </w:r>
      <w:r>
        <w:rPr>
          <w:rStyle w:val="eop"/>
          <w:rFonts w:ascii="Helvetica" w:hAnsi="Helvetica" w:cs="Arial"/>
          <w:sz w:val="23"/>
          <w:szCs w:val="23"/>
        </w:rPr>
        <w:t> </w:t>
      </w:r>
    </w:p>
    <w:p w14:paraId="77BDCFEE" w14:textId="77777777" w:rsidR="00F679EF" w:rsidRDefault="00F679EF" w:rsidP="00F679EF">
      <w:pPr>
        <w:pStyle w:val="paragraph"/>
        <w:numPr>
          <w:ilvl w:val="0"/>
          <w:numId w:val="2"/>
        </w:numPr>
        <w:spacing w:before="0" w:beforeAutospacing="0" w:after="0" w:afterAutospacing="0"/>
        <w:ind w:left="360" w:firstLine="0"/>
        <w:textAlignment w:val="baseline"/>
        <w:rPr>
          <w:rFonts w:ascii="Helvetica" w:hAnsi="Helvetica" w:cs="Arial"/>
          <w:sz w:val="23"/>
          <w:szCs w:val="23"/>
        </w:rPr>
      </w:pPr>
      <w:r>
        <w:rPr>
          <w:rStyle w:val="normaltextrun"/>
          <w:rFonts w:ascii="Helvetica" w:hAnsi="Helvetica" w:cs="Arial"/>
          <w:sz w:val="23"/>
          <w:szCs w:val="23"/>
        </w:rPr>
        <w:t>Letters and other texts</w:t>
      </w:r>
      <w:r>
        <w:rPr>
          <w:rStyle w:val="eop"/>
          <w:rFonts w:ascii="Helvetica" w:hAnsi="Helvetica" w:cs="Arial"/>
          <w:sz w:val="23"/>
          <w:szCs w:val="23"/>
        </w:rPr>
        <w:t> </w:t>
      </w:r>
    </w:p>
    <w:p w14:paraId="47DEDD23" w14:textId="77777777" w:rsidR="00F679EF" w:rsidRDefault="00F679EF" w:rsidP="00F679EF">
      <w:pPr>
        <w:pStyle w:val="paragraph"/>
        <w:numPr>
          <w:ilvl w:val="0"/>
          <w:numId w:val="2"/>
        </w:numPr>
        <w:spacing w:before="0" w:beforeAutospacing="0" w:after="0" w:afterAutospacing="0"/>
        <w:ind w:left="360" w:firstLine="0"/>
        <w:textAlignment w:val="baseline"/>
        <w:rPr>
          <w:rFonts w:ascii="Helvetica" w:hAnsi="Helvetica" w:cs="Arial"/>
          <w:sz w:val="23"/>
          <w:szCs w:val="23"/>
        </w:rPr>
      </w:pPr>
      <w:r>
        <w:rPr>
          <w:rStyle w:val="normaltextrun"/>
          <w:rFonts w:ascii="Helvetica" w:hAnsi="Helvetica" w:cs="Arial"/>
          <w:sz w:val="23"/>
          <w:szCs w:val="23"/>
        </w:rPr>
        <w:t>Music and visual art</w:t>
      </w:r>
      <w:r>
        <w:rPr>
          <w:rStyle w:val="eop"/>
          <w:rFonts w:ascii="Helvetica" w:hAnsi="Helvetica" w:cs="Arial"/>
          <w:sz w:val="23"/>
          <w:szCs w:val="23"/>
        </w:rPr>
        <w:t> </w:t>
      </w:r>
    </w:p>
    <w:p w14:paraId="4BD67556" w14:textId="77777777" w:rsidR="00F679EF" w:rsidRDefault="00F679EF" w:rsidP="00F679EF">
      <w:pPr>
        <w:pStyle w:val="paragraph"/>
        <w:numPr>
          <w:ilvl w:val="0"/>
          <w:numId w:val="2"/>
        </w:numPr>
        <w:spacing w:before="0" w:beforeAutospacing="0" w:after="0" w:afterAutospacing="0"/>
        <w:ind w:left="360" w:firstLine="0"/>
        <w:textAlignment w:val="baseline"/>
        <w:rPr>
          <w:rFonts w:ascii="Helvetica" w:hAnsi="Helvetica" w:cs="Arial"/>
          <w:sz w:val="23"/>
          <w:szCs w:val="23"/>
        </w:rPr>
      </w:pPr>
      <w:r>
        <w:rPr>
          <w:rStyle w:val="normaltextrun"/>
          <w:rFonts w:ascii="Helvetica" w:hAnsi="Helvetica" w:cs="Arial"/>
          <w:sz w:val="23"/>
          <w:szCs w:val="23"/>
        </w:rPr>
        <w:t>Poetry,</w:t>
      </w:r>
      <w:r>
        <w:rPr>
          <w:rStyle w:val="apple-converted-space"/>
          <w:rFonts w:ascii="Helvetica" w:hAnsi="Helvetica" w:cs="Arial"/>
          <w:sz w:val="23"/>
          <w:szCs w:val="23"/>
        </w:rPr>
        <w:t> </w:t>
      </w:r>
      <w:r>
        <w:rPr>
          <w:rStyle w:val="normaltextrun"/>
          <w:rFonts w:ascii="Helvetica" w:hAnsi="Helvetica" w:cs="Arial"/>
          <w:sz w:val="23"/>
          <w:szCs w:val="23"/>
        </w:rPr>
        <w:t>theater, and the novel</w:t>
      </w:r>
      <w:r>
        <w:rPr>
          <w:rStyle w:val="eop"/>
          <w:rFonts w:ascii="Helvetica" w:hAnsi="Helvetica" w:cs="Arial"/>
          <w:sz w:val="23"/>
          <w:szCs w:val="23"/>
        </w:rPr>
        <w:t> </w:t>
      </w:r>
    </w:p>
    <w:p w14:paraId="7D60341D" w14:textId="77777777" w:rsidR="00F679EF" w:rsidRDefault="00F679EF" w:rsidP="00F679EF">
      <w:pPr>
        <w:pStyle w:val="paragraph"/>
        <w:numPr>
          <w:ilvl w:val="0"/>
          <w:numId w:val="3"/>
        </w:numPr>
        <w:spacing w:before="0" w:beforeAutospacing="0" w:after="0" w:afterAutospacing="0"/>
        <w:ind w:left="360" w:firstLine="0"/>
        <w:textAlignment w:val="baseline"/>
        <w:rPr>
          <w:rFonts w:ascii="Helvetica" w:hAnsi="Helvetica" w:cs="Arial"/>
          <w:sz w:val="23"/>
          <w:szCs w:val="23"/>
        </w:rPr>
      </w:pPr>
      <w:r>
        <w:rPr>
          <w:rStyle w:val="normaltextrun"/>
          <w:rFonts w:ascii="Helvetica" w:hAnsi="Helvetica" w:cs="Arial"/>
          <w:sz w:val="23"/>
          <w:szCs w:val="23"/>
        </w:rPr>
        <w:t>Games, food,</w:t>
      </w:r>
      <w:r>
        <w:rPr>
          <w:rStyle w:val="apple-converted-space"/>
          <w:rFonts w:ascii="Helvetica" w:hAnsi="Helvetica" w:cs="Arial"/>
          <w:sz w:val="23"/>
          <w:szCs w:val="23"/>
        </w:rPr>
        <w:t> </w:t>
      </w:r>
      <w:r>
        <w:rPr>
          <w:rStyle w:val="normaltextrun"/>
          <w:rFonts w:ascii="Helvetica" w:hAnsi="Helvetica" w:cs="Arial"/>
          <w:sz w:val="23"/>
          <w:szCs w:val="23"/>
        </w:rPr>
        <w:t>and sociability</w:t>
      </w:r>
      <w:r>
        <w:rPr>
          <w:rStyle w:val="eop"/>
          <w:rFonts w:ascii="Helvetica" w:hAnsi="Helvetica" w:cs="Arial"/>
          <w:sz w:val="23"/>
          <w:szCs w:val="23"/>
        </w:rPr>
        <w:t> </w:t>
      </w:r>
    </w:p>
    <w:p w14:paraId="6EBC2E80" w14:textId="77777777" w:rsidR="00F679EF" w:rsidRDefault="00F679EF" w:rsidP="00F679EF">
      <w:pPr>
        <w:pStyle w:val="paragraph"/>
        <w:spacing w:before="0" w:beforeAutospacing="0" w:after="0" w:afterAutospacing="0"/>
        <w:textAlignment w:val="baseline"/>
        <w:rPr>
          <w:rFonts w:ascii="Arial" w:hAnsi="Arial" w:cs="Arial"/>
          <w:sz w:val="18"/>
          <w:szCs w:val="18"/>
        </w:rPr>
      </w:pPr>
      <w:r>
        <w:rPr>
          <w:rStyle w:val="eop"/>
          <w:rFonts w:ascii="Helvetica" w:hAnsi="Helvetica" w:cs="Arial"/>
          <w:sz w:val="23"/>
          <w:szCs w:val="23"/>
        </w:rPr>
        <w:t> </w:t>
      </w:r>
    </w:p>
    <w:p w14:paraId="4450C8FB" w14:textId="77777777" w:rsidR="00F679EF" w:rsidRPr="00F679EF" w:rsidRDefault="00F679EF" w:rsidP="00F679EF">
      <w:pPr>
        <w:pStyle w:val="paragraph"/>
        <w:spacing w:before="0" w:beforeAutospacing="0" w:after="0" w:afterAutospacing="0"/>
        <w:textAlignment w:val="baseline"/>
        <w:rPr>
          <w:rFonts w:ascii="Helvetica" w:hAnsi="Helvetica" w:cs="Arial"/>
          <w:sz w:val="23"/>
          <w:szCs w:val="23"/>
        </w:rPr>
      </w:pPr>
      <w:r>
        <w:rPr>
          <w:rStyle w:val="normaltextrun"/>
          <w:rFonts w:ascii="Helvetica" w:hAnsi="Helvetica" w:cs="Arial"/>
          <w:sz w:val="23"/>
          <w:szCs w:val="23"/>
        </w:rPr>
        <w:t>Abstracts of up to 350 words, as well as a one-page curriculum vitae, should be sent by September 15, 2019 to</w:t>
      </w:r>
      <w:r>
        <w:rPr>
          <w:rStyle w:val="apple-converted-space"/>
          <w:rFonts w:ascii="Helvetica" w:hAnsi="Helvetica" w:cs="Arial"/>
          <w:sz w:val="23"/>
          <w:szCs w:val="23"/>
        </w:rPr>
        <w:t> </w:t>
      </w:r>
      <w:hyperlink r:id="rId5" w:tgtFrame="_blank" w:history="1">
        <w:r>
          <w:rPr>
            <w:rStyle w:val="normaltextrun"/>
            <w:rFonts w:ascii="Helvetica" w:hAnsi="Helvetica" w:cs="Arial"/>
            <w:color w:val="0000FF"/>
            <w:sz w:val="23"/>
            <w:szCs w:val="23"/>
            <w:u w:val="single"/>
          </w:rPr>
          <w:t>jemjones@sas.rutgers.edu</w:t>
        </w:r>
      </w:hyperlink>
      <w:r>
        <w:rPr>
          <w:rStyle w:val="normaltextrun"/>
          <w:rFonts w:ascii="Helvetica" w:hAnsi="Helvetica" w:cs="Arial"/>
          <w:sz w:val="23"/>
          <w:szCs w:val="23"/>
        </w:rPr>
        <w:t>. Graduate students and early-career scholars are encouraged to apply. Selected participants will be notified by the end of October. The conference will be hosted by the Center for Cultural Analysis (CCA) at Rutgers University and is convened by the CCA’s “Experiencing the Salon” working group, led by Jennifer Jones (Department of History,</w:t>
      </w:r>
      <w:r>
        <w:rPr>
          <w:rStyle w:val="apple-converted-space"/>
          <w:rFonts w:ascii="Helvetica" w:hAnsi="Helvetica" w:cs="Arial"/>
          <w:sz w:val="23"/>
          <w:szCs w:val="23"/>
        </w:rPr>
        <w:t> </w:t>
      </w:r>
      <w:hyperlink r:id="rId6" w:tgtFrame="_blank" w:history="1">
        <w:r>
          <w:rPr>
            <w:rStyle w:val="normaltextrun"/>
            <w:rFonts w:ascii="Helvetica" w:hAnsi="Helvetica" w:cs="Arial"/>
            <w:color w:val="0000FF"/>
            <w:sz w:val="23"/>
            <w:szCs w:val="23"/>
            <w:u w:val="single"/>
          </w:rPr>
          <w:t>jemjones@sas.rutgers.edu</w:t>
        </w:r>
      </w:hyperlink>
      <w:r>
        <w:rPr>
          <w:rStyle w:val="normaltextrun"/>
          <w:rFonts w:ascii="Helvetica" w:hAnsi="Helvetica" w:cs="Arial"/>
          <w:sz w:val="23"/>
          <w:szCs w:val="23"/>
        </w:rPr>
        <w:t>) and Rebecca</w:t>
      </w:r>
      <w:r>
        <w:rPr>
          <w:rStyle w:val="apple-converted-space"/>
          <w:rFonts w:ascii="Helvetica" w:hAnsi="Helvetica" w:cs="Arial"/>
          <w:sz w:val="23"/>
          <w:szCs w:val="23"/>
        </w:rPr>
        <w:t> </w:t>
      </w:r>
      <w:proofErr w:type="spellStart"/>
      <w:r>
        <w:rPr>
          <w:rStyle w:val="spellingerror"/>
          <w:rFonts w:ascii="Helvetica" w:hAnsi="Helvetica" w:cs="Arial"/>
          <w:sz w:val="23"/>
          <w:szCs w:val="23"/>
        </w:rPr>
        <w:t>Cypess</w:t>
      </w:r>
      <w:proofErr w:type="spellEnd"/>
      <w:r>
        <w:rPr>
          <w:rStyle w:val="apple-converted-space"/>
          <w:rFonts w:ascii="Helvetica" w:hAnsi="Helvetica" w:cs="Arial"/>
          <w:sz w:val="23"/>
          <w:szCs w:val="23"/>
        </w:rPr>
        <w:t> </w:t>
      </w:r>
      <w:r>
        <w:rPr>
          <w:rStyle w:val="normaltextrun"/>
          <w:rFonts w:ascii="Helvetica" w:hAnsi="Helvetica" w:cs="Arial"/>
          <w:sz w:val="23"/>
          <w:szCs w:val="23"/>
        </w:rPr>
        <w:t>(Department of Music,</w:t>
      </w:r>
      <w:r>
        <w:rPr>
          <w:rStyle w:val="apple-converted-space"/>
          <w:rFonts w:ascii="Helvetica" w:hAnsi="Helvetica" w:cs="Arial"/>
          <w:sz w:val="23"/>
          <w:szCs w:val="23"/>
        </w:rPr>
        <w:t> </w:t>
      </w:r>
      <w:hyperlink r:id="rId7" w:tgtFrame="_blank" w:history="1">
        <w:r>
          <w:rPr>
            <w:rStyle w:val="normaltextrun"/>
            <w:rFonts w:ascii="Helvetica" w:hAnsi="Helvetica" w:cs="Arial"/>
            <w:color w:val="0000FF"/>
            <w:sz w:val="23"/>
            <w:szCs w:val="23"/>
            <w:u w:val="single"/>
          </w:rPr>
          <w:t>rebecca.cypess@rutgers.edu</w:t>
        </w:r>
      </w:hyperlink>
      <w:r>
        <w:rPr>
          <w:rStyle w:val="normaltextrun"/>
          <w:rFonts w:ascii="Helvetica" w:hAnsi="Helvetica" w:cs="Arial"/>
          <w:sz w:val="23"/>
          <w:szCs w:val="23"/>
        </w:rPr>
        <w:t>). </w:t>
      </w:r>
      <w:r>
        <w:rPr>
          <w:rStyle w:val="eop"/>
          <w:rFonts w:ascii="Helvetica" w:hAnsi="Helvetica" w:cs="Arial"/>
          <w:sz w:val="23"/>
          <w:szCs w:val="23"/>
        </w:rPr>
        <w:t> For more information, contact Jennifer or Rebecca.</w:t>
      </w:r>
    </w:p>
    <w:p w14:paraId="6A3B0EFC" w14:textId="77777777" w:rsidR="00F679EF" w:rsidRDefault="00F679EF" w:rsidP="00F679EF">
      <w:pPr>
        <w:pStyle w:val="paragraph"/>
        <w:spacing w:before="0" w:beforeAutospacing="0" w:after="0" w:afterAutospacing="0"/>
        <w:textAlignment w:val="baseline"/>
        <w:rPr>
          <w:rFonts w:ascii="Arial" w:hAnsi="Arial" w:cs="Arial"/>
          <w:sz w:val="18"/>
          <w:szCs w:val="18"/>
        </w:rPr>
      </w:pPr>
      <w:r>
        <w:rPr>
          <w:rStyle w:val="eop"/>
          <w:rFonts w:ascii="Helvetica" w:hAnsi="Helvetica" w:cs="Arial"/>
          <w:sz w:val="23"/>
          <w:szCs w:val="23"/>
        </w:rPr>
        <w:t> </w:t>
      </w:r>
    </w:p>
    <w:p w14:paraId="76BAD686" w14:textId="77777777" w:rsidR="002D5FB5" w:rsidRDefault="002D5FB5"/>
    <w:sectPr w:rsidR="002D5FB5" w:rsidSect="006A17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BB452A"/>
    <w:multiLevelType w:val="multilevel"/>
    <w:tmpl w:val="63D44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B847B84"/>
    <w:multiLevelType w:val="multilevel"/>
    <w:tmpl w:val="71509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A2412A2"/>
    <w:multiLevelType w:val="multilevel"/>
    <w:tmpl w:val="F252C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9EF"/>
    <w:rsid w:val="002D5FB5"/>
    <w:rsid w:val="002F5A92"/>
    <w:rsid w:val="006A17A2"/>
    <w:rsid w:val="00F679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F1092D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F679EF"/>
  </w:style>
  <w:style w:type="character" w:customStyle="1" w:styleId="apple-converted-space">
    <w:name w:val="apple-converted-space"/>
    <w:basedOn w:val="DefaultParagraphFont"/>
    <w:rsid w:val="00F679EF"/>
  </w:style>
  <w:style w:type="character" w:customStyle="1" w:styleId="eop">
    <w:name w:val="eop"/>
    <w:basedOn w:val="DefaultParagraphFont"/>
    <w:rsid w:val="00F679EF"/>
  </w:style>
  <w:style w:type="paragraph" w:customStyle="1" w:styleId="paragraph">
    <w:name w:val="paragraph"/>
    <w:basedOn w:val="Normal"/>
    <w:rsid w:val="00F679EF"/>
    <w:pPr>
      <w:spacing w:before="100" w:beforeAutospacing="1" w:after="100" w:afterAutospacing="1"/>
    </w:pPr>
    <w:rPr>
      <w:rFonts w:ascii="Times New Roman" w:hAnsi="Times New Roman" w:cs="Times New Roman"/>
    </w:rPr>
  </w:style>
  <w:style w:type="character" w:customStyle="1" w:styleId="contextualspellingandgrammarerror">
    <w:name w:val="contextualspellingandgrammarerror"/>
    <w:basedOn w:val="DefaultParagraphFont"/>
    <w:rsid w:val="00F679EF"/>
  </w:style>
  <w:style w:type="character" w:customStyle="1" w:styleId="spellingerror">
    <w:name w:val="spellingerror"/>
    <w:basedOn w:val="DefaultParagraphFont"/>
    <w:rsid w:val="00F679EF"/>
  </w:style>
  <w:style w:type="character" w:styleId="Hyperlink">
    <w:name w:val="Hyperlink"/>
    <w:basedOn w:val="DefaultParagraphFont"/>
    <w:uiPriority w:val="99"/>
    <w:unhideWhenUsed/>
    <w:rsid w:val="00F679E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5811393">
      <w:bodyDiv w:val="1"/>
      <w:marLeft w:val="0"/>
      <w:marRight w:val="0"/>
      <w:marTop w:val="0"/>
      <w:marBottom w:val="0"/>
      <w:divBdr>
        <w:top w:val="none" w:sz="0" w:space="0" w:color="auto"/>
        <w:left w:val="none" w:sz="0" w:space="0" w:color="auto"/>
        <w:bottom w:val="none" w:sz="0" w:space="0" w:color="auto"/>
        <w:right w:val="none" w:sz="0" w:space="0" w:color="auto"/>
      </w:divBdr>
    </w:div>
    <w:div w:id="1445802339">
      <w:bodyDiv w:val="1"/>
      <w:marLeft w:val="0"/>
      <w:marRight w:val="0"/>
      <w:marTop w:val="0"/>
      <w:marBottom w:val="0"/>
      <w:divBdr>
        <w:top w:val="none" w:sz="0" w:space="0" w:color="auto"/>
        <w:left w:val="none" w:sz="0" w:space="0" w:color="auto"/>
        <w:bottom w:val="none" w:sz="0" w:space="0" w:color="auto"/>
        <w:right w:val="none" w:sz="0" w:space="0" w:color="auto"/>
      </w:divBdr>
      <w:divsChild>
        <w:div w:id="1213271562">
          <w:marLeft w:val="0"/>
          <w:marRight w:val="0"/>
          <w:marTop w:val="0"/>
          <w:marBottom w:val="0"/>
          <w:divBdr>
            <w:top w:val="none" w:sz="0" w:space="0" w:color="auto"/>
            <w:left w:val="none" w:sz="0" w:space="0" w:color="auto"/>
            <w:bottom w:val="none" w:sz="0" w:space="0" w:color="auto"/>
            <w:right w:val="none" w:sz="0" w:space="0" w:color="auto"/>
          </w:divBdr>
        </w:div>
        <w:div w:id="450242317">
          <w:marLeft w:val="0"/>
          <w:marRight w:val="0"/>
          <w:marTop w:val="0"/>
          <w:marBottom w:val="0"/>
          <w:divBdr>
            <w:top w:val="none" w:sz="0" w:space="0" w:color="auto"/>
            <w:left w:val="none" w:sz="0" w:space="0" w:color="auto"/>
            <w:bottom w:val="none" w:sz="0" w:space="0" w:color="auto"/>
            <w:right w:val="none" w:sz="0" w:space="0" w:color="auto"/>
          </w:divBdr>
        </w:div>
        <w:div w:id="861170814">
          <w:marLeft w:val="0"/>
          <w:marRight w:val="0"/>
          <w:marTop w:val="0"/>
          <w:marBottom w:val="0"/>
          <w:divBdr>
            <w:top w:val="none" w:sz="0" w:space="0" w:color="auto"/>
            <w:left w:val="none" w:sz="0" w:space="0" w:color="auto"/>
            <w:bottom w:val="none" w:sz="0" w:space="0" w:color="auto"/>
            <w:right w:val="none" w:sz="0" w:space="0" w:color="auto"/>
          </w:divBdr>
        </w:div>
        <w:div w:id="1075081859">
          <w:marLeft w:val="0"/>
          <w:marRight w:val="0"/>
          <w:marTop w:val="0"/>
          <w:marBottom w:val="0"/>
          <w:divBdr>
            <w:top w:val="none" w:sz="0" w:space="0" w:color="auto"/>
            <w:left w:val="none" w:sz="0" w:space="0" w:color="auto"/>
            <w:bottom w:val="none" w:sz="0" w:space="0" w:color="auto"/>
            <w:right w:val="none" w:sz="0" w:space="0" w:color="auto"/>
          </w:divBdr>
        </w:div>
        <w:div w:id="633213453">
          <w:marLeft w:val="0"/>
          <w:marRight w:val="0"/>
          <w:marTop w:val="0"/>
          <w:marBottom w:val="0"/>
          <w:divBdr>
            <w:top w:val="none" w:sz="0" w:space="0" w:color="auto"/>
            <w:left w:val="none" w:sz="0" w:space="0" w:color="auto"/>
            <w:bottom w:val="none" w:sz="0" w:space="0" w:color="auto"/>
            <w:right w:val="none" w:sz="0" w:space="0" w:color="auto"/>
          </w:divBdr>
        </w:div>
        <w:div w:id="484782146">
          <w:marLeft w:val="0"/>
          <w:marRight w:val="0"/>
          <w:marTop w:val="0"/>
          <w:marBottom w:val="0"/>
          <w:divBdr>
            <w:top w:val="none" w:sz="0" w:space="0" w:color="auto"/>
            <w:left w:val="none" w:sz="0" w:space="0" w:color="auto"/>
            <w:bottom w:val="none" w:sz="0" w:space="0" w:color="auto"/>
            <w:right w:val="none" w:sz="0" w:space="0" w:color="auto"/>
          </w:divBdr>
        </w:div>
        <w:div w:id="1462111976">
          <w:marLeft w:val="0"/>
          <w:marRight w:val="0"/>
          <w:marTop w:val="0"/>
          <w:marBottom w:val="0"/>
          <w:divBdr>
            <w:top w:val="none" w:sz="0" w:space="0" w:color="auto"/>
            <w:left w:val="none" w:sz="0" w:space="0" w:color="auto"/>
            <w:bottom w:val="none" w:sz="0" w:space="0" w:color="auto"/>
            <w:right w:val="none" w:sz="0" w:space="0" w:color="auto"/>
          </w:divBdr>
        </w:div>
        <w:div w:id="1479541693">
          <w:marLeft w:val="0"/>
          <w:marRight w:val="0"/>
          <w:marTop w:val="0"/>
          <w:marBottom w:val="0"/>
          <w:divBdr>
            <w:top w:val="none" w:sz="0" w:space="0" w:color="auto"/>
            <w:left w:val="none" w:sz="0" w:space="0" w:color="auto"/>
            <w:bottom w:val="none" w:sz="0" w:space="0" w:color="auto"/>
            <w:right w:val="none" w:sz="0" w:space="0" w:color="auto"/>
          </w:divBdr>
        </w:div>
        <w:div w:id="1932543667">
          <w:marLeft w:val="0"/>
          <w:marRight w:val="0"/>
          <w:marTop w:val="0"/>
          <w:marBottom w:val="0"/>
          <w:divBdr>
            <w:top w:val="none" w:sz="0" w:space="0" w:color="auto"/>
            <w:left w:val="none" w:sz="0" w:space="0" w:color="auto"/>
            <w:bottom w:val="none" w:sz="0" w:space="0" w:color="auto"/>
            <w:right w:val="none" w:sz="0" w:space="0" w:color="auto"/>
          </w:divBdr>
        </w:div>
        <w:div w:id="1544051016">
          <w:marLeft w:val="0"/>
          <w:marRight w:val="0"/>
          <w:marTop w:val="0"/>
          <w:marBottom w:val="0"/>
          <w:divBdr>
            <w:top w:val="none" w:sz="0" w:space="0" w:color="auto"/>
            <w:left w:val="none" w:sz="0" w:space="0" w:color="auto"/>
            <w:bottom w:val="none" w:sz="0" w:space="0" w:color="auto"/>
            <w:right w:val="none" w:sz="0" w:space="0" w:color="auto"/>
          </w:divBdr>
        </w:div>
        <w:div w:id="1727878001">
          <w:marLeft w:val="0"/>
          <w:marRight w:val="0"/>
          <w:marTop w:val="0"/>
          <w:marBottom w:val="0"/>
          <w:divBdr>
            <w:top w:val="none" w:sz="0" w:space="0" w:color="auto"/>
            <w:left w:val="none" w:sz="0" w:space="0" w:color="auto"/>
            <w:bottom w:val="none" w:sz="0" w:space="0" w:color="auto"/>
            <w:right w:val="none" w:sz="0" w:space="0" w:color="auto"/>
          </w:divBdr>
          <w:divsChild>
            <w:div w:id="798650842">
              <w:marLeft w:val="0"/>
              <w:marRight w:val="0"/>
              <w:marTop w:val="0"/>
              <w:marBottom w:val="0"/>
              <w:divBdr>
                <w:top w:val="none" w:sz="0" w:space="0" w:color="auto"/>
                <w:left w:val="none" w:sz="0" w:space="0" w:color="auto"/>
                <w:bottom w:val="none" w:sz="0" w:space="0" w:color="auto"/>
                <w:right w:val="none" w:sz="0" w:space="0" w:color="auto"/>
              </w:divBdr>
            </w:div>
          </w:divsChild>
        </w:div>
        <w:div w:id="325329981">
          <w:marLeft w:val="0"/>
          <w:marRight w:val="0"/>
          <w:marTop w:val="0"/>
          <w:marBottom w:val="0"/>
          <w:divBdr>
            <w:top w:val="none" w:sz="0" w:space="0" w:color="auto"/>
            <w:left w:val="none" w:sz="0" w:space="0" w:color="auto"/>
            <w:bottom w:val="none" w:sz="0" w:space="0" w:color="auto"/>
            <w:right w:val="none" w:sz="0" w:space="0" w:color="auto"/>
          </w:divBdr>
          <w:divsChild>
            <w:div w:id="405539624">
              <w:marLeft w:val="0"/>
              <w:marRight w:val="0"/>
              <w:marTop w:val="0"/>
              <w:marBottom w:val="0"/>
              <w:divBdr>
                <w:top w:val="none" w:sz="0" w:space="0" w:color="auto"/>
                <w:left w:val="none" w:sz="0" w:space="0" w:color="auto"/>
                <w:bottom w:val="none" w:sz="0" w:space="0" w:color="auto"/>
                <w:right w:val="none" w:sz="0" w:space="0" w:color="auto"/>
              </w:divBdr>
            </w:div>
          </w:divsChild>
        </w:div>
        <w:div w:id="1537235753">
          <w:marLeft w:val="0"/>
          <w:marRight w:val="0"/>
          <w:marTop w:val="0"/>
          <w:marBottom w:val="0"/>
          <w:divBdr>
            <w:top w:val="none" w:sz="0" w:space="0" w:color="auto"/>
            <w:left w:val="none" w:sz="0" w:space="0" w:color="auto"/>
            <w:bottom w:val="none" w:sz="0" w:space="0" w:color="auto"/>
            <w:right w:val="none" w:sz="0" w:space="0" w:color="auto"/>
          </w:divBdr>
          <w:divsChild>
            <w:div w:id="184831916">
              <w:marLeft w:val="0"/>
              <w:marRight w:val="0"/>
              <w:marTop w:val="0"/>
              <w:marBottom w:val="0"/>
              <w:divBdr>
                <w:top w:val="none" w:sz="0" w:space="0" w:color="auto"/>
                <w:left w:val="none" w:sz="0" w:space="0" w:color="auto"/>
                <w:bottom w:val="none" w:sz="0" w:space="0" w:color="auto"/>
                <w:right w:val="none" w:sz="0" w:space="0" w:color="auto"/>
              </w:divBdr>
            </w:div>
            <w:div w:id="623998347">
              <w:marLeft w:val="0"/>
              <w:marRight w:val="0"/>
              <w:marTop w:val="0"/>
              <w:marBottom w:val="0"/>
              <w:divBdr>
                <w:top w:val="none" w:sz="0" w:space="0" w:color="auto"/>
                <w:left w:val="none" w:sz="0" w:space="0" w:color="auto"/>
                <w:bottom w:val="none" w:sz="0" w:space="0" w:color="auto"/>
                <w:right w:val="none" w:sz="0" w:space="0" w:color="auto"/>
              </w:divBdr>
            </w:div>
            <w:div w:id="93324679">
              <w:marLeft w:val="0"/>
              <w:marRight w:val="0"/>
              <w:marTop w:val="0"/>
              <w:marBottom w:val="0"/>
              <w:divBdr>
                <w:top w:val="none" w:sz="0" w:space="0" w:color="auto"/>
                <w:left w:val="none" w:sz="0" w:space="0" w:color="auto"/>
                <w:bottom w:val="none" w:sz="0" w:space="0" w:color="auto"/>
                <w:right w:val="none" w:sz="0" w:space="0" w:color="auto"/>
              </w:divBdr>
            </w:div>
            <w:div w:id="431510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rebecca.cypess@rutgers.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emjones@sas.rutgers.edu" TargetMode="External"/><Relationship Id="rId5" Type="http://schemas.openxmlformats.org/officeDocument/2006/relationships/hyperlink" Target="mailto:jemjones@sas.rutgers.ed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406</Words>
  <Characters>2316</Characters>
  <Application>Microsoft Office Word</Application>
  <DocSecurity>0</DocSecurity>
  <Lines>19</Lines>
  <Paragraphs>5</Paragraphs>
  <ScaleCrop>false</ScaleCrop>
  <Company/>
  <LinksUpToDate>false</LinksUpToDate>
  <CharactersWithSpaces>2717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Jones</dc:creator>
  <cp:keywords/>
  <dc:description/>
  <cp:lastModifiedBy>Jennifer Jones</cp:lastModifiedBy>
  <cp:revision>2</cp:revision>
  <dcterms:created xsi:type="dcterms:W3CDTF">2019-07-08T13:48:00Z</dcterms:created>
  <dcterms:modified xsi:type="dcterms:W3CDTF">2019-07-08T13:48:00Z</dcterms:modified>
</cp:coreProperties>
</file>