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E839EC" w14:textId="77777777" w:rsidR="00BC46DB" w:rsidRDefault="00BC46DB" w:rsidP="00BC46DB">
      <w:pPr>
        <w:jc w:val="center"/>
        <w:rPr>
          <w:rFonts w:ascii="Modern No. 20" w:hAnsi="Modern No. 20" w:cs="Times New Roman"/>
          <w:b/>
          <w:sz w:val="40"/>
          <w:szCs w:val="40"/>
        </w:rPr>
      </w:pPr>
    </w:p>
    <w:p w14:paraId="1D02E35C" w14:textId="77777777" w:rsidR="00BC46DB" w:rsidRPr="00BC46DB" w:rsidRDefault="00BC46DB" w:rsidP="00BC46DB">
      <w:pPr>
        <w:jc w:val="center"/>
        <w:rPr>
          <w:rFonts w:ascii="Modern No. 20" w:hAnsi="Modern No. 20" w:cs="Times New Roman"/>
          <w:b/>
          <w:sz w:val="52"/>
          <w:szCs w:val="52"/>
        </w:rPr>
      </w:pPr>
      <w:r w:rsidRPr="00BC46DB">
        <w:rPr>
          <w:rFonts w:ascii="Modern No. 20" w:hAnsi="Modern No. 20" w:cs="Times New Roman"/>
          <w:b/>
          <w:sz w:val="52"/>
          <w:szCs w:val="52"/>
        </w:rPr>
        <w:t>THE EIGHTEENTH CENTURY:</w:t>
      </w:r>
    </w:p>
    <w:p w14:paraId="12D904FC" w14:textId="77777777" w:rsidR="00BC46DB" w:rsidRPr="00BC46DB" w:rsidRDefault="00BC46DB" w:rsidP="00BC46DB">
      <w:pPr>
        <w:jc w:val="center"/>
        <w:rPr>
          <w:rFonts w:ascii="Modern No. 20" w:hAnsi="Modern No. 20" w:cs="Times New Roman"/>
          <w:b/>
          <w:sz w:val="52"/>
          <w:szCs w:val="52"/>
        </w:rPr>
      </w:pPr>
      <w:r w:rsidRPr="00BC46DB">
        <w:rPr>
          <w:rFonts w:ascii="Modern No. 20" w:hAnsi="Modern No. 20" w:cs="Times New Roman"/>
          <w:b/>
          <w:sz w:val="52"/>
          <w:szCs w:val="52"/>
        </w:rPr>
        <w:t>THEORY AND INTERPRETATION</w:t>
      </w:r>
    </w:p>
    <w:p w14:paraId="2AA0F2BE" w14:textId="77777777" w:rsidR="00BC46DB" w:rsidRDefault="00BC46DB" w:rsidP="00BC46DB">
      <w:pPr>
        <w:jc w:val="center"/>
        <w:rPr>
          <w:rFonts w:ascii="Modern No. 20" w:hAnsi="Modern No. 20" w:cs="Times New Roman"/>
          <w:b/>
          <w:sz w:val="40"/>
          <w:szCs w:val="40"/>
        </w:rPr>
      </w:pPr>
      <w:r>
        <w:rPr>
          <w:rFonts w:ascii="Modern No. 20" w:hAnsi="Modern No. 20" w:cs="Times New Roman"/>
          <w:b/>
          <w:sz w:val="40"/>
          <w:szCs w:val="40"/>
        </w:rPr>
        <w:t>*</w:t>
      </w:r>
    </w:p>
    <w:p w14:paraId="7B8D2987" w14:textId="77777777" w:rsidR="00BC46DB" w:rsidRDefault="00BC46DB" w:rsidP="00BC46DB">
      <w:pPr>
        <w:jc w:val="center"/>
        <w:rPr>
          <w:rFonts w:ascii="Modern No. 20" w:hAnsi="Modern No. 20" w:cs="Times New Roman"/>
          <w:b/>
          <w:sz w:val="40"/>
          <w:szCs w:val="40"/>
        </w:rPr>
      </w:pPr>
      <w:r>
        <w:rPr>
          <w:rFonts w:ascii="Modern No. 20" w:hAnsi="Modern No. 20" w:cs="Times New Roman"/>
          <w:b/>
          <w:sz w:val="40"/>
          <w:szCs w:val="40"/>
        </w:rPr>
        <w:t>“</w:t>
      </w:r>
      <w:r w:rsidRPr="008A4092">
        <w:rPr>
          <w:rFonts w:ascii="Modern No. 20" w:hAnsi="Modern No. 20" w:cs="Times New Roman"/>
          <w:b/>
          <w:sz w:val="40"/>
          <w:szCs w:val="40"/>
        </w:rPr>
        <w:t xml:space="preserve">Scholarship in </w:t>
      </w:r>
      <w:r>
        <w:rPr>
          <w:rFonts w:ascii="Modern No. 20" w:hAnsi="Modern No. 20" w:cs="Times New Roman"/>
          <w:b/>
          <w:sz w:val="40"/>
          <w:szCs w:val="40"/>
        </w:rPr>
        <w:t>a</w:t>
      </w:r>
      <w:r w:rsidRPr="008A4092">
        <w:rPr>
          <w:rFonts w:ascii="Modern No. 20" w:hAnsi="Modern No. 20" w:cs="Times New Roman"/>
          <w:b/>
          <w:sz w:val="40"/>
          <w:szCs w:val="40"/>
        </w:rPr>
        <w:t xml:space="preserve"> Time of Crisis</w:t>
      </w:r>
      <w:r>
        <w:rPr>
          <w:rFonts w:ascii="Modern No. 20" w:hAnsi="Modern No. 20" w:cs="Times New Roman"/>
          <w:b/>
          <w:sz w:val="40"/>
          <w:szCs w:val="40"/>
        </w:rPr>
        <w:t>”</w:t>
      </w:r>
    </w:p>
    <w:p w14:paraId="717F1D52" w14:textId="77777777" w:rsidR="00BC46DB" w:rsidRDefault="00BC46DB" w:rsidP="00BC46DB">
      <w:pPr>
        <w:jc w:val="center"/>
        <w:rPr>
          <w:rFonts w:ascii="Modern No. 20" w:hAnsi="Modern No. 20" w:cs="Times New Roman"/>
          <w:b/>
          <w:sz w:val="40"/>
          <w:szCs w:val="40"/>
        </w:rPr>
      </w:pPr>
    </w:p>
    <w:p w14:paraId="3494C79A" w14:textId="77777777" w:rsidR="00BC46DB" w:rsidRDefault="00BC46DB" w:rsidP="00BC46DB">
      <w:pPr>
        <w:jc w:val="center"/>
        <w:rPr>
          <w:rFonts w:ascii="Modern No. 20" w:hAnsi="Modern No. 20" w:cs="Times New Roman"/>
          <w:b/>
          <w:sz w:val="40"/>
          <w:szCs w:val="40"/>
        </w:rPr>
      </w:pPr>
      <w:bookmarkStart w:id="0" w:name="_GoBack"/>
      <w:bookmarkEnd w:id="0"/>
      <w:r>
        <w:rPr>
          <w:rFonts w:ascii="Modern No. 20" w:hAnsi="Modern No. 20" w:cs="Times New Roman"/>
          <w:b/>
          <w:noProof/>
          <w:sz w:val="40"/>
          <w:szCs w:val="40"/>
        </w:rPr>
        <mc:AlternateContent>
          <mc:Choice Requires="wps">
            <w:drawing>
              <wp:anchor distT="0" distB="0" distL="114300" distR="114300" simplePos="0" relativeHeight="251659264" behindDoc="0" locked="0" layoutInCell="1" allowOverlap="1" wp14:anchorId="2E07F216" wp14:editId="01DF01E6">
                <wp:simplePos x="0" y="0"/>
                <wp:positionH relativeFrom="column">
                  <wp:posOffset>571500</wp:posOffset>
                </wp:positionH>
                <wp:positionV relativeFrom="paragraph">
                  <wp:posOffset>154305</wp:posOffset>
                </wp:positionV>
                <wp:extent cx="4343400" cy="6042025"/>
                <wp:effectExtent l="0" t="0" r="0" b="3175"/>
                <wp:wrapSquare wrapText="bothSides"/>
                <wp:docPr id="5" name="Text Box 5"/>
                <wp:cNvGraphicFramePr/>
                <a:graphic xmlns:a="http://schemas.openxmlformats.org/drawingml/2006/main">
                  <a:graphicData uri="http://schemas.microsoft.com/office/word/2010/wordprocessingShape">
                    <wps:wsp>
                      <wps:cNvSpPr txBox="1"/>
                      <wps:spPr>
                        <a:xfrm>
                          <a:off x="0" y="0"/>
                          <a:ext cx="4343400" cy="604202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358881B" w14:textId="77777777" w:rsidR="00BC46DB" w:rsidRPr="003038C3" w:rsidRDefault="00BC46DB" w:rsidP="00BC46DB">
                            <w:pPr>
                              <w:shd w:val="clear" w:color="auto" w:fill="FFFFFF"/>
                              <w:jc w:val="center"/>
                              <w:rPr>
                                <w:rFonts w:ascii="Modern No. 20" w:hAnsi="Modern No. 20" w:cs="Times New Roman"/>
                                <w:b/>
                              </w:rPr>
                            </w:pPr>
                            <w:r w:rsidRPr="003038C3">
                              <w:rPr>
                                <w:rFonts w:ascii="Modern No. 20" w:hAnsi="Modern No. 20" w:cs="Times New Roman"/>
                                <w:b/>
                              </w:rPr>
                              <w:t>Call for Papers:</w:t>
                            </w:r>
                          </w:p>
                          <w:p w14:paraId="566A4C73" w14:textId="77777777" w:rsidR="00BC46DB" w:rsidRPr="003038C3" w:rsidRDefault="00BC46DB" w:rsidP="00BC46DB">
                            <w:pPr>
                              <w:shd w:val="clear" w:color="auto" w:fill="FFFFFF"/>
                              <w:rPr>
                                <w:rFonts w:ascii="Modern No. 20" w:hAnsi="Modern No. 20" w:cs="Times New Roman"/>
                              </w:rPr>
                            </w:pPr>
                            <w:r w:rsidRPr="003038C3">
                              <w:rPr>
                                <w:rFonts w:ascii="Modern No. 20" w:hAnsi="Modern No. 20" w:cs="Times New Roman"/>
                              </w:rPr>
                              <w:t> </w:t>
                            </w:r>
                          </w:p>
                          <w:p w14:paraId="4703C40C" w14:textId="77777777" w:rsidR="00BC46DB" w:rsidRPr="003038C3" w:rsidRDefault="00BC46DB" w:rsidP="00BC46DB">
                            <w:pPr>
                              <w:shd w:val="clear" w:color="auto" w:fill="FFFFFF"/>
                              <w:jc w:val="both"/>
                              <w:rPr>
                                <w:rFonts w:ascii="Modern No. 20" w:hAnsi="Modern No. 20" w:cs="Times New Roman"/>
                              </w:rPr>
                            </w:pPr>
                            <w:r w:rsidRPr="00705627">
                              <w:rPr>
                                <w:rFonts w:ascii="Wide Latin" w:hAnsi="Wide Latin" w:cs="Times New Roman"/>
                                <w:sz w:val="32"/>
                                <w:szCs w:val="32"/>
                              </w:rPr>
                              <w:t>T</w:t>
                            </w:r>
                            <w:r w:rsidRPr="003038C3">
                              <w:rPr>
                                <w:rFonts w:ascii="Modern No. 20" w:hAnsi="Modern No. 20" w:cs="Times New Roman"/>
                              </w:rPr>
                              <w:t>wo important thinkers from the century we study significantly shaped their careers in response to advertisements, what we now call “Call for Papers.” In 1749, Jean-Jacques Rousseau responded to a question put forth by the Academy of Dijon, “Has the restoration of the sciences and arts contributed to the purification of morals?” And in 1784, Immanuel Kant replied to the question published in </w:t>
                            </w:r>
                            <w:proofErr w:type="spellStart"/>
                            <w:r w:rsidRPr="003038C3">
                              <w:rPr>
                                <w:rFonts w:ascii="Modern No. 20" w:hAnsi="Modern No. 20" w:cs="Times New Roman"/>
                                <w:i/>
                                <w:iCs/>
                              </w:rPr>
                              <w:t>Berlinishe</w:t>
                            </w:r>
                            <w:proofErr w:type="spellEnd"/>
                            <w:r w:rsidRPr="003038C3">
                              <w:rPr>
                                <w:rFonts w:ascii="Modern No. 20" w:hAnsi="Modern No. 20" w:cs="Times New Roman"/>
                                <w:i/>
                                <w:iCs/>
                              </w:rPr>
                              <w:t xml:space="preserve"> </w:t>
                            </w:r>
                            <w:proofErr w:type="spellStart"/>
                            <w:r w:rsidRPr="003038C3">
                              <w:rPr>
                                <w:rFonts w:ascii="Modern No. 20" w:hAnsi="Modern No. 20" w:cs="Times New Roman"/>
                                <w:i/>
                                <w:iCs/>
                              </w:rPr>
                              <w:t>Monatsschrift</w:t>
                            </w:r>
                            <w:proofErr w:type="spellEnd"/>
                            <w:r w:rsidRPr="003038C3">
                              <w:rPr>
                                <w:rFonts w:ascii="Modern No. 20" w:hAnsi="Modern No. 20" w:cs="Times New Roman"/>
                              </w:rPr>
                              <w:t>, “What Is Enlightenment?” Whether or not one agrees with their respective answers, both Rousseau and Kant addressed a climate of urgency and the pressing needs of their time. Given our own current challenges, we invite our contributors and readers to do the same. We therefore invite all interested parties to respond to one or more of the following questions: </w:t>
                            </w:r>
                            <w:r w:rsidRPr="003038C3">
                              <w:rPr>
                                <w:rFonts w:ascii="Modern No. 20" w:hAnsi="Modern No. 20" w:cs="Times New Roman"/>
                                <w:bCs/>
                                <w:i/>
                              </w:rPr>
                              <w:t>How are we as scholars of eighteenth studies uniquely positioned to respond to the current crises—those inspired by global pandemic, social isolation, systemic racism, and economic collapse? What literary frameworks do you feel we bring to an understanding of today’s headlines?  And how have you experienced these challenges—and responses to these challenges—within your own institution, teaching, or research? </w:t>
                            </w:r>
                          </w:p>
                          <w:p w14:paraId="7684EC41" w14:textId="77777777" w:rsidR="00BC46DB" w:rsidRPr="003038C3" w:rsidRDefault="00BC46DB" w:rsidP="00BC46DB">
                            <w:pPr>
                              <w:shd w:val="clear" w:color="auto" w:fill="FFFFFF"/>
                              <w:jc w:val="both"/>
                              <w:rPr>
                                <w:rFonts w:ascii="Modern No. 20" w:hAnsi="Modern No. 20" w:cs="Times New Roman"/>
                              </w:rPr>
                            </w:pPr>
                            <w:r w:rsidRPr="003038C3">
                              <w:rPr>
                                <w:rFonts w:ascii="Modern No. 20" w:hAnsi="Modern No. 20" w:cs="Times New Roman"/>
                                <w:b/>
                                <w:bCs/>
                              </w:rPr>
                              <w:t> </w:t>
                            </w:r>
                          </w:p>
                          <w:p w14:paraId="64686908" w14:textId="77777777" w:rsidR="00BC46DB" w:rsidRPr="003038C3" w:rsidRDefault="00BC46DB" w:rsidP="00BC46DB">
                            <w:pPr>
                              <w:jc w:val="both"/>
                              <w:rPr>
                                <w:rFonts w:ascii="Modern No. 20" w:eastAsia="Times New Roman" w:hAnsi="Modern No. 20" w:cs="Times New Roman"/>
                              </w:rPr>
                            </w:pPr>
                            <w:r w:rsidRPr="003038C3">
                              <w:rPr>
                                <w:rFonts w:ascii="Modern No. 20" w:hAnsi="Modern No. 20" w:cs="Times New Roman"/>
                              </w:rPr>
                              <w:t>We currently face a difficult future in higher education and in particular the humanities, but such adversity does not mean that we should stop doing what we’re doing. We at </w:t>
                            </w:r>
                            <w:r w:rsidRPr="003038C3">
                              <w:rPr>
                                <w:rFonts w:ascii="Modern No. 20" w:hAnsi="Modern No. 20" w:cs="Times New Roman"/>
                                <w:i/>
                                <w:iCs/>
                              </w:rPr>
                              <w:t>ECTI</w:t>
                            </w:r>
                            <w:r w:rsidRPr="003038C3">
                              <w:rPr>
                                <w:rFonts w:ascii="Modern No. 20" w:hAnsi="Modern No. 20" w:cs="Times New Roman"/>
                              </w:rPr>
                              <w:t xml:space="preserve"> feel that the eighteenth century has a great deal to say to our present moment, and we want to hear your experiences and thoughts. We hope to receive a wide variety of responses, which will be published in our online supplemental issue of </w:t>
                            </w:r>
                            <w:r w:rsidRPr="003038C3">
                              <w:rPr>
                                <w:rFonts w:ascii="Modern No. 20" w:hAnsi="Modern No. 20" w:cs="Times New Roman"/>
                                <w:i/>
                              </w:rPr>
                              <w:t>ECTI</w:t>
                            </w:r>
                            <w:r w:rsidRPr="003038C3">
                              <w:rPr>
                                <w:rFonts w:ascii="Modern No. 20" w:hAnsi="Modern No. 20" w:cs="Times New Roman"/>
                              </w:rPr>
                              <w:t xml:space="preserve">. </w:t>
                            </w:r>
                            <w:r w:rsidRPr="003038C3">
                              <w:rPr>
                                <w:rFonts w:ascii="Modern No. 20" w:eastAsia="Times New Roman" w:hAnsi="Modern No. 20" w:cs="Times New Roman"/>
                                <w:shd w:val="clear" w:color="auto" w:fill="FFFFFF"/>
                              </w:rPr>
                              <w:t>We imagine the responses to be between 1,000 and 3,000 thousand words. The format should follow the guidelines of the journal (i.e., Chicago style), but we do not expect heavily footnoted pieces. Additionally, we anticipate a special print issue to emerge from this project. Please send in your responses to </w:t>
                            </w:r>
                            <w:r w:rsidRPr="003038C3">
                              <w:rPr>
                                <w:rFonts w:ascii="Modern No. 20" w:eastAsia="Times New Roman" w:hAnsi="Modern No. 20" w:cs="Times New Roman"/>
                                <w:shd w:val="clear" w:color="auto" w:fill="FFFFFF"/>
                              </w:rPr>
                              <w:fldChar w:fldCharType="begin"/>
                            </w:r>
                            <w:r w:rsidRPr="003038C3">
                              <w:rPr>
                                <w:rFonts w:ascii="Modern No. 20" w:eastAsia="Times New Roman" w:hAnsi="Modern No. 20" w:cs="Times New Roman"/>
                                <w:shd w:val="clear" w:color="auto" w:fill="FFFFFF"/>
                              </w:rPr>
                              <w:instrText xml:space="preserve"> HYPERLINK "mailto:ecti@usc.edu" \t "_blank" </w:instrText>
                            </w:r>
                            <w:r w:rsidRPr="003038C3">
                              <w:rPr>
                                <w:rFonts w:ascii="Modern No. 20" w:eastAsia="Times New Roman" w:hAnsi="Modern No. 20" w:cs="Times New Roman"/>
                                <w:shd w:val="clear" w:color="auto" w:fill="FFFFFF"/>
                              </w:rPr>
                            </w:r>
                            <w:r w:rsidRPr="003038C3">
                              <w:rPr>
                                <w:rFonts w:ascii="Modern No. 20" w:eastAsia="Times New Roman" w:hAnsi="Modern No. 20" w:cs="Times New Roman"/>
                                <w:shd w:val="clear" w:color="auto" w:fill="FFFFFF"/>
                              </w:rPr>
                              <w:fldChar w:fldCharType="separate"/>
                            </w:r>
                            <w:r w:rsidRPr="003038C3">
                              <w:rPr>
                                <w:rFonts w:ascii="Modern No. 20" w:eastAsia="Times New Roman" w:hAnsi="Modern No. 20" w:cs="Times New Roman"/>
                                <w:u w:val="single"/>
                                <w:shd w:val="clear" w:color="auto" w:fill="FFFFFF"/>
                              </w:rPr>
                              <w:t>ecti@usc.edu</w:t>
                            </w:r>
                            <w:r w:rsidRPr="003038C3">
                              <w:rPr>
                                <w:rFonts w:ascii="Modern No. 20" w:eastAsia="Times New Roman" w:hAnsi="Modern No. 20" w:cs="Times New Roman"/>
                                <w:shd w:val="clear" w:color="auto" w:fill="FFFFFF"/>
                              </w:rPr>
                              <w:fldChar w:fldCharType="end"/>
                            </w:r>
                            <w:r w:rsidRPr="003038C3">
                              <w:rPr>
                                <w:rFonts w:ascii="Modern No. 20" w:eastAsia="Times New Roman" w:hAnsi="Modern No. 20" w:cs="Times New Roman"/>
                                <w:shd w:val="clear" w:color="auto" w:fill="FFFFFF"/>
                              </w:rPr>
                              <w:t xml:space="preserve"> by August 15, 2020. And feel free to email us at </w:t>
                            </w:r>
                            <w:hyperlink r:id="rId5" w:history="1">
                              <w:r w:rsidRPr="003038C3">
                                <w:rPr>
                                  <w:rStyle w:val="Hyperlink"/>
                                  <w:rFonts w:ascii="Modern No. 20" w:eastAsia="Times New Roman" w:hAnsi="Modern No. 20" w:cs="Times New Roman"/>
                                  <w:shd w:val="clear" w:color="auto" w:fill="FFFFFF"/>
                                </w:rPr>
                                <w:t>ecti@usc.edu</w:t>
                              </w:r>
                            </w:hyperlink>
                            <w:r w:rsidRPr="003038C3">
                              <w:rPr>
                                <w:rFonts w:ascii="Modern No. 20" w:eastAsia="Times New Roman" w:hAnsi="Modern No. 20" w:cs="Times New Roman"/>
                                <w:shd w:val="clear" w:color="auto" w:fill="FFFFFF"/>
                              </w:rPr>
                              <w:t> if you have any further questions.</w:t>
                            </w:r>
                          </w:p>
                          <w:p w14:paraId="149235A5" w14:textId="77777777" w:rsidR="00BC46DB" w:rsidRPr="003038C3" w:rsidRDefault="00BC46DB" w:rsidP="00BC46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left:0;text-align:left;margin-left:45pt;margin-top:12.15pt;width:342pt;height:4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97oBM4CAAAPBgAADgAAAGRycy9lMm9Eb2MueG1srFRtT9swEP4+af/B8veSpEuBRqQoFHWahAAN&#10;Jj67jt1G89tst0037b/v7CSlsH0Y01QpPd89Pt8993Jx2UqBtsy6RqsSZycpRkxRXTdqVeIvj4vR&#10;OUbOE1UToRUr8Z45fDl7/+5iZwo21mstamYROFGu2JkSr703RZI4umaSuBNtmAIj11YSD0e7SmpL&#10;duBdimScpqfJTtvaWE2Zc6C97ox4Fv1zzqi/49wxj0SJITYfvzZ+l+GbzC5IsbLErBvah0H+IQpJ&#10;GgWPHlxdE0/Qxja/uZINtdpp7k+olonmvKEs5gDZZOmrbB7WxLCYC5DjzIEm9//c0tvtvUVNXeIJ&#10;RopIKNEjaz260i2aBHZ2xhUAejAA8y2oocqD3oEyJN1yK8M/pIPADjzvD9wGZxSU+Qf4pWCiYDtN&#10;83E6jv6T5+vGOv+RaYmCUGILxYucku2N8xAKQAdIeE3pRSNELKBQLxQA7DQsdkB3mxQQCogBGYKK&#10;1fkxn5yNq7PJdHRaTbJRnqXno6pKx6PrRZVWab6YT/OrnxCFJFle7KBPDHRZYAiYWAiy6msSzH9X&#10;FEnoixbOsiQ2T5cfOI55DqEmgf6O5ij5vWAhAaE+Mw5li2wHRRwYNhcWbQm0OqGUKR8LFckAdEBx&#10;IOwtF3t8pCxS+ZbLHfnDy1r5w2XZKG1jaV+FXX8dQuYdHsg4yjuIvl22fVsudb2HrrS6m2pn6KKB&#10;zrkhzt8TC2MM3Qaryd/Bhwu9K7HuJYzW2n7/kz7goZBgxSiUu8Tu24ZYhpH4pGDuplmehz0SDzk0&#10;DxzssWV5bFEbOddQjgyWoKFRDHgvBpFbLZ9gg1XhVTARReHtEvtBnPtuWcEGpKyqIgg2hyH+Rj0Y&#10;GlyH6oS5eGyfiDX98HjooFs9LBBSvJqhDhtuKl1tvOZNHLBAcMdqTzxsndiP/YYMa+34HFHPe3z2&#10;CwAA//8DAFBLAwQUAAYACAAAACEA/GMkMt0AAAAJAQAADwAAAGRycy9kb3ducmV2LnhtbEyPwU7D&#10;MAyG70i8Q+RJ3Fiy0dGtNJ0QiCtog03iljVeW9E4VZOt5e3nneBof9bv78/Xo2vFGfvQeNIwmyoQ&#10;SKW3DVUavj7f7pcgQjRkTesJNfxigHVxe5ObzPqBNnjexkpwCIXMaKhj7DIpQ1mjM2HqOyRmR987&#10;E3nsK2l7M3C4a+VcqUfpTEP8oTYdvtRY/mxPTsPu/fi9T9RH9eoW3eBHJcmtpNZ3k/H5CUTEMf4d&#10;w1Wf1aFgp4M/kQ2i1bBSXCVqmCcPIJinacKLA4N0sQRZ5PJ/g+ICAAD//wMAUEsBAi0AFAAGAAgA&#10;AAAhAOSZw8D7AAAA4QEAABMAAAAAAAAAAAAAAAAAAAAAAFtDb250ZW50X1R5cGVzXS54bWxQSwEC&#10;LQAUAAYACAAAACEAI7Jq4dcAAACUAQAACwAAAAAAAAAAAAAAAAAsAQAAX3JlbHMvLnJlbHNQSwEC&#10;LQAUAAYACAAAACEAV97oBM4CAAAPBgAADgAAAAAAAAAAAAAAAAAsAgAAZHJzL2Uyb0RvYy54bWxQ&#10;SwECLQAUAAYACAAAACEA/GMkMt0AAAAJAQAADwAAAAAAAAAAAAAAAAAmBQAAZHJzL2Rvd25yZXYu&#10;eG1sUEsFBgAAAAAEAAQA8wAAADAGAAAAAA==&#10;" filled="f" stroked="f">
                <v:textbox>
                  <w:txbxContent>
                    <w:p w14:paraId="6358881B" w14:textId="77777777" w:rsidR="00BC46DB" w:rsidRPr="003038C3" w:rsidRDefault="00BC46DB" w:rsidP="00BC46DB">
                      <w:pPr>
                        <w:shd w:val="clear" w:color="auto" w:fill="FFFFFF"/>
                        <w:jc w:val="center"/>
                        <w:rPr>
                          <w:rFonts w:ascii="Modern No. 20" w:hAnsi="Modern No. 20" w:cs="Times New Roman"/>
                          <w:b/>
                        </w:rPr>
                      </w:pPr>
                      <w:r w:rsidRPr="003038C3">
                        <w:rPr>
                          <w:rFonts w:ascii="Modern No. 20" w:hAnsi="Modern No. 20" w:cs="Times New Roman"/>
                          <w:b/>
                        </w:rPr>
                        <w:t>Call for Papers:</w:t>
                      </w:r>
                    </w:p>
                    <w:p w14:paraId="566A4C73" w14:textId="77777777" w:rsidR="00BC46DB" w:rsidRPr="003038C3" w:rsidRDefault="00BC46DB" w:rsidP="00BC46DB">
                      <w:pPr>
                        <w:shd w:val="clear" w:color="auto" w:fill="FFFFFF"/>
                        <w:rPr>
                          <w:rFonts w:ascii="Modern No. 20" w:hAnsi="Modern No. 20" w:cs="Times New Roman"/>
                        </w:rPr>
                      </w:pPr>
                      <w:r w:rsidRPr="003038C3">
                        <w:rPr>
                          <w:rFonts w:ascii="Modern No. 20" w:hAnsi="Modern No. 20" w:cs="Times New Roman"/>
                        </w:rPr>
                        <w:t> </w:t>
                      </w:r>
                    </w:p>
                    <w:p w14:paraId="4703C40C" w14:textId="77777777" w:rsidR="00BC46DB" w:rsidRPr="003038C3" w:rsidRDefault="00BC46DB" w:rsidP="00BC46DB">
                      <w:pPr>
                        <w:shd w:val="clear" w:color="auto" w:fill="FFFFFF"/>
                        <w:jc w:val="both"/>
                        <w:rPr>
                          <w:rFonts w:ascii="Modern No. 20" w:hAnsi="Modern No. 20" w:cs="Times New Roman"/>
                        </w:rPr>
                      </w:pPr>
                      <w:r w:rsidRPr="00705627">
                        <w:rPr>
                          <w:rFonts w:ascii="Wide Latin" w:hAnsi="Wide Latin" w:cs="Times New Roman"/>
                          <w:sz w:val="32"/>
                          <w:szCs w:val="32"/>
                        </w:rPr>
                        <w:t>T</w:t>
                      </w:r>
                      <w:r w:rsidRPr="003038C3">
                        <w:rPr>
                          <w:rFonts w:ascii="Modern No. 20" w:hAnsi="Modern No. 20" w:cs="Times New Roman"/>
                        </w:rPr>
                        <w:t>wo important thinkers from the century we study significantly shaped their careers in response to advertisements, what we now call “Call for Papers.” In 1749, Jean-Jacques Rousseau responded to a question put forth by the Academy of Dijon, “Has the restoration of the sciences and arts contributed to the purification of morals?” And in 1784, Immanuel Kant replied to the question published in </w:t>
                      </w:r>
                      <w:proofErr w:type="spellStart"/>
                      <w:r w:rsidRPr="003038C3">
                        <w:rPr>
                          <w:rFonts w:ascii="Modern No. 20" w:hAnsi="Modern No. 20" w:cs="Times New Roman"/>
                          <w:i/>
                          <w:iCs/>
                        </w:rPr>
                        <w:t>Berlinishe</w:t>
                      </w:r>
                      <w:proofErr w:type="spellEnd"/>
                      <w:r w:rsidRPr="003038C3">
                        <w:rPr>
                          <w:rFonts w:ascii="Modern No. 20" w:hAnsi="Modern No. 20" w:cs="Times New Roman"/>
                          <w:i/>
                          <w:iCs/>
                        </w:rPr>
                        <w:t xml:space="preserve"> </w:t>
                      </w:r>
                      <w:proofErr w:type="spellStart"/>
                      <w:r w:rsidRPr="003038C3">
                        <w:rPr>
                          <w:rFonts w:ascii="Modern No. 20" w:hAnsi="Modern No. 20" w:cs="Times New Roman"/>
                          <w:i/>
                          <w:iCs/>
                        </w:rPr>
                        <w:t>Monatsschrift</w:t>
                      </w:r>
                      <w:proofErr w:type="spellEnd"/>
                      <w:r w:rsidRPr="003038C3">
                        <w:rPr>
                          <w:rFonts w:ascii="Modern No. 20" w:hAnsi="Modern No. 20" w:cs="Times New Roman"/>
                        </w:rPr>
                        <w:t>, “What Is Enlightenment?” Whether or not one agrees with their respective answers, both Rousseau and Kant addressed a climate of urgency and the pressing needs of their time. Given our own current challenges, we invite our contributors and readers to do the same. We therefore invite all interested parties to respond to one or more of the following questions: </w:t>
                      </w:r>
                      <w:r w:rsidRPr="003038C3">
                        <w:rPr>
                          <w:rFonts w:ascii="Modern No. 20" w:hAnsi="Modern No. 20" w:cs="Times New Roman"/>
                          <w:bCs/>
                          <w:i/>
                        </w:rPr>
                        <w:t>How are we as scholars of eighteenth studies uniquely positioned to respond to the current crises—those inspired by global pandemic, social isolation, systemic racism, and economic collapse? What literary frameworks do you feel we bring to an understanding of today’s headlines?  And how have you experienced these challenges—and responses to these challenges—within your own institution, teaching, or research? </w:t>
                      </w:r>
                    </w:p>
                    <w:p w14:paraId="7684EC41" w14:textId="77777777" w:rsidR="00BC46DB" w:rsidRPr="003038C3" w:rsidRDefault="00BC46DB" w:rsidP="00BC46DB">
                      <w:pPr>
                        <w:shd w:val="clear" w:color="auto" w:fill="FFFFFF"/>
                        <w:jc w:val="both"/>
                        <w:rPr>
                          <w:rFonts w:ascii="Modern No. 20" w:hAnsi="Modern No. 20" w:cs="Times New Roman"/>
                        </w:rPr>
                      </w:pPr>
                      <w:r w:rsidRPr="003038C3">
                        <w:rPr>
                          <w:rFonts w:ascii="Modern No. 20" w:hAnsi="Modern No. 20" w:cs="Times New Roman"/>
                          <w:b/>
                          <w:bCs/>
                        </w:rPr>
                        <w:t> </w:t>
                      </w:r>
                    </w:p>
                    <w:p w14:paraId="64686908" w14:textId="77777777" w:rsidR="00BC46DB" w:rsidRPr="003038C3" w:rsidRDefault="00BC46DB" w:rsidP="00BC46DB">
                      <w:pPr>
                        <w:jc w:val="both"/>
                        <w:rPr>
                          <w:rFonts w:ascii="Modern No. 20" w:eastAsia="Times New Roman" w:hAnsi="Modern No. 20" w:cs="Times New Roman"/>
                        </w:rPr>
                      </w:pPr>
                      <w:r w:rsidRPr="003038C3">
                        <w:rPr>
                          <w:rFonts w:ascii="Modern No. 20" w:hAnsi="Modern No. 20" w:cs="Times New Roman"/>
                        </w:rPr>
                        <w:t>We currently face a difficult future in higher education and in particular the humanities, but such adversity does not mean that we should stop doing what we’re doing. We at </w:t>
                      </w:r>
                      <w:r w:rsidRPr="003038C3">
                        <w:rPr>
                          <w:rFonts w:ascii="Modern No. 20" w:hAnsi="Modern No. 20" w:cs="Times New Roman"/>
                          <w:i/>
                          <w:iCs/>
                        </w:rPr>
                        <w:t>ECTI</w:t>
                      </w:r>
                      <w:r w:rsidRPr="003038C3">
                        <w:rPr>
                          <w:rFonts w:ascii="Modern No. 20" w:hAnsi="Modern No. 20" w:cs="Times New Roman"/>
                        </w:rPr>
                        <w:t xml:space="preserve"> feel that the eighteenth century has a great deal to say to our present moment, and we want to hear your experiences and thoughts. We hope to receive a wide variety of responses, which will be published in our online supplemental issue of </w:t>
                      </w:r>
                      <w:r w:rsidRPr="003038C3">
                        <w:rPr>
                          <w:rFonts w:ascii="Modern No. 20" w:hAnsi="Modern No. 20" w:cs="Times New Roman"/>
                          <w:i/>
                        </w:rPr>
                        <w:t>ECTI</w:t>
                      </w:r>
                      <w:r w:rsidRPr="003038C3">
                        <w:rPr>
                          <w:rFonts w:ascii="Modern No. 20" w:hAnsi="Modern No. 20" w:cs="Times New Roman"/>
                        </w:rPr>
                        <w:t xml:space="preserve">. </w:t>
                      </w:r>
                      <w:r w:rsidRPr="003038C3">
                        <w:rPr>
                          <w:rFonts w:ascii="Modern No. 20" w:eastAsia="Times New Roman" w:hAnsi="Modern No. 20" w:cs="Times New Roman"/>
                          <w:shd w:val="clear" w:color="auto" w:fill="FFFFFF"/>
                        </w:rPr>
                        <w:t>We imagine the responses to be between 1,000 and 3,000 thousand words. The format should follow the guidelines of the journal (i.e., Chicago style), but we do not expect heavily footnoted pieces. Additionally, we anticipate a special print issue to emerge from this project. Please send in your responses to </w:t>
                      </w:r>
                      <w:r w:rsidRPr="003038C3">
                        <w:rPr>
                          <w:rFonts w:ascii="Modern No. 20" w:eastAsia="Times New Roman" w:hAnsi="Modern No. 20" w:cs="Times New Roman"/>
                          <w:shd w:val="clear" w:color="auto" w:fill="FFFFFF"/>
                        </w:rPr>
                        <w:fldChar w:fldCharType="begin"/>
                      </w:r>
                      <w:r w:rsidRPr="003038C3">
                        <w:rPr>
                          <w:rFonts w:ascii="Modern No. 20" w:eastAsia="Times New Roman" w:hAnsi="Modern No. 20" w:cs="Times New Roman"/>
                          <w:shd w:val="clear" w:color="auto" w:fill="FFFFFF"/>
                        </w:rPr>
                        <w:instrText xml:space="preserve"> HYPERLINK "mailto:ecti@usc.edu" \t "_blank" </w:instrText>
                      </w:r>
                      <w:r w:rsidRPr="003038C3">
                        <w:rPr>
                          <w:rFonts w:ascii="Modern No. 20" w:eastAsia="Times New Roman" w:hAnsi="Modern No. 20" w:cs="Times New Roman"/>
                          <w:shd w:val="clear" w:color="auto" w:fill="FFFFFF"/>
                        </w:rPr>
                      </w:r>
                      <w:r w:rsidRPr="003038C3">
                        <w:rPr>
                          <w:rFonts w:ascii="Modern No. 20" w:eastAsia="Times New Roman" w:hAnsi="Modern No. 20" w:cs="Times New Roman"/>
                          <w:shd w:val="clear" w:color="auto" w:fill="FFFFFF"/>
                        </w:rPr>
                        <w:fldChar w:fldCharType="separate"/>
                      </w:r>
                      <w:r w:rsidRPr="003038C3">
                        <w:rPr>
                          <w:rFonts w:ascii="Modern No. 20" w:eastAsia="Times New Roman" w:hAnsi="Modern No. 20" w:cs="Times New Roman"/>
                          <w:u w:val="single"/>
                          <w:shd w:val="clear" w:color="auto" w:fill="FFFFFF"/>
                        </w:rPr>
                        <w:t>ecti@usc.edu</w:t>
                      </w:r>
                      <w:r w:rsidRPr="003038C3">
                        <w:rPr>
                          <w:rFonts w:ascii="Modern No. 20" w:eastAsia="Times New Roman" w:hAnsi="Modern No. 20" w:cs="Times New Roman"/>
                          <w:shd w:val="clear" w:color="auto" w:fill="FFFFFF"/>
                        </w:rPr>
                        <w:fldChar w:fldCharType="end"/>
                      </w:r>
                      <w:r w:rsidRPr="003038C3">
                        <w:rPr>
                          <w:rFonts w:ascii="Modern No. 20" w:eastAsia="Times New Roman" w:hAnsi="Modern No. 20" w:cs="Times New Roman"/>
                          <w:shd w:val="clear" w:color="auto" w:fill="FFFFFF"/>
                        </w:rPr>
                        <w:t xml:space="preserve"> by August 15, 2020. And feel free to email us at </w:t>
                      </w:r>
                      <w:hyperlink r:id="rId6" w:history="1">
                        <w:r w:rsidRPr="003038C3">
                          <w:rPr>
                            <w:rStyle w:val="Hyperlink"/>
                            <w:rFonts w:ascii="Modern No. 20" w:eastAsia="Times New Roman" w:hAnsi="Modern No. 20" w:cs="Times New Roman"/>
                            <w:shd w:val="clear" w:color="auto" w:fill="FFFFFF"/>
                          </w:rPr>
                          <w:t>ecti@usc.edu</w:t>
                        </w:r>
                      </w:hyperlink>
                      <w:r w:rsidRPr="003038C3">
                        <w:rPr>
                          <w:rFonts w:ascii="Modern No. 20" w:eastAsia="Times New Roman" w:hAnsi="Modern No. 20" w:cs="Times New Roman"/>
                          <w:shd w:val="clear" w:color="auto" w:fill="FFFFFF"/>
                        </w:rPr>
                        <w:t> if you have any further questions.</w:t>
                      </w:r>
                    </w:p>
                    <w:p w14:paraId="149235A5" w14:textId="77777777" w:rsidR="00BC46DB" w:rsidRPr="003038C3" w:rsidRDefault="00BC46DB" w:rsidP="00BC46DB"/>
                  </w:txbxContent>
                </v:textbox>
                <w10:wrap type="square"/>
              </v:shape>
            </w:pict>
          </mc:Fallback>
        </mc:AlternateContent>
      </w:r>
    </w:p>
    <w:p w14:paraId="4ABA3FAD" w14:textId="77777777" w:rsidR="00BC46DB" w:rsidRDefault="00BC46DB" w:rsidP="00BC46DB">
      <w:pPr>
        <w:jc w:val="center"/>
        <w:rPr>
          <w:rFonts w:ascii="Modern No. 20" w:hAnsi="Modern No. 20" w:cs="Times New Roman"/>
          <w:b/>
          <w:sz w:val="40"/>
          <w:szCs w:val="40"/>
        </w:rPr>
      </w:pPr>
    </w:p>
    <w:p w14:paraId="6629BCCB" w14:textId="77777777" w:rsidR="00BC46DB" w:rsidRDefault="00BC46DB" w:rsidP="00BC46DB">
      <w:pPr>
        <w:jc w:val="center"/>
        <w:rPr>
          <w:rFonts w:ascii="Modern No. 20" w:hAnsi="Modern No. 20" w:cs="Times New Roman"/>
          <w:b/>
          <w:sz w:val="40"/>
          <w:szCs w:val="40"/>
        </w:rPr>
      </w:pPr>
    </w:p>
    <w:p w14:paraId="6A3C95A1" w14:textId="77777777" w:rsidR="00BC46DB" w:rsidRPr="00314889" w:rsidRDefault="00BC46DB" w:rsidP="00BC46DB">
      <w:pPr>
        <w:jc w:val="center"/>
        <w:rPr>
          <w:rFonts w:ascii="Modern No. 20" w:hAnsi="Modern No. 20" w:cs="Times New Roman"/>
          <w:b/>
          <w:sz w:val="40"/>
          <w:szCs w:val="40"/>
        </w:rPr>
      </w:pPr>
    </w:p>
    <w:p w14:paraId="3145322F" w14:textId="77777777" w:rsidR="00BC46DB" w:rsidRPr="008A4092" w:rsidRDefault="00BC46DB" w:rsidP="00BC46DB">
      <w:pP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t xml:space="preserve"> </w:t>
      </w:r>
    </w:p>
    <w:p w14:paraId="46A2EFBE" w14:textId="77777777" w:rsidR="00BC46DB" w:rsidRDefault="00BC46DB" w:rsidP="00BC46DB"/>
    <w:p w14:paraId="73D42E7A" w14:textId="77777777" w:rsidR="00E60645" w:rsidRDefault="00E60645"/>
    <w:sectPr w:rsidR="00E60645" w:rsidSect="00E6064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Modern No. 20">
    <w:panose1 w:val="02070704070505020303"/>
    <w:charset w:val="00"/>
    <w:family w:val="auto"/>
    <w:pitch w:val="variable"/>
    <w:sig w:usb0="00000003" w:usb1="00000000" w:usb2="00000000" w:usb3="00000000" w:csb0="00000001" w:csb1="00000000"/>
  </w:font>
  <w:font w:name="Wide Latin">
    <w:panose1 w:val="020A0A070505050204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6DB"/>
    <w:rsid w:val="003038C3"/>
    <w:rsid w:val="00705627"/>
    <w:rsid w:val="00BC46DB"/>
    <w:rsid w:val="00E606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BE83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6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46DB"/>
    <w:rPr>
      <w:color w:val="0000FF"/>
      <w:u w:val="single"/>
    </w:rPr>
  </w:style>
  <w:style w:type="character" w:styleId="FollowedHyperlink">
    <w:name w:val="FollowedHyperlink"/>
    <w:basedOn w:val="DefaultParagraphFont"/>
    <w:uiPriority w:val="99"/>
    <w:semiHidden/>
    <w:unhideWhenUsed/>
    <w:rsid w:val="00BC46D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6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46DB"/>
    <w:rPr>
      <w:color w:val="0000FF"/>
      <w:u w:val="single"/>
    </w:rPr>
  </w:style>
  <w:style w:type="character" w:styleId="FollowedHyperlink">
    <w:name w:val="FollowedHyperlink"/>
    <w:basedOn w:val="DefaultParagraphFont"/>
    <w:uiPriority w:val="99"/>
    <w:semiHidden/>
    <w:unhideWhenUsed/>
    <w:rsid w:val="00BC46D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ecti@usc.edu" TargetMode="External"/><Relationship Id="rId6" Type="http://schemas.openxmlformats.org/officeDocument/2006/relationships/hyperlink" Target="mailto:ecti@usc.edu"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Words>
  <Characters>83</Characters>
  <Application>Microsoft Macintosh Word</Application>
  <DocSecurity>0</DocSecurity>
  <Lines>1</Lines>
  <Paragraphs>1</Paragraphs>
  <ScaleCrop>false</ScaleCrop>
  <Company>GEORGETOWN UNIVERSITY</Company>
  <LinksUpToDate>false</LinksUpToDate>
  <CharactersWithSpaces>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MINAS</dc:creator>
  <cp:keywords/>
  <dc:description/>
  <cp:lastModifiedBy>AARON  MINAS</cp:lastModifiedBy>
  <cp:revision>3</cp:revision>
  <dcterms:created xsi:type="dcterms:W3CDTF">2020-06-12T02:59:00Z</dcterms:created>
  <dcterms:modified xsi:type="dcterms:W3CDTF">2020-06-12T03:02:00Z</dcterms:modified>
</cp:coreProperties>
</file>